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F2E3" w14:textId="076CAB60" w:rsidR="00D4209A" w:rsidRDefault="00D4209A" w:rsidP="00D4209A">
      <w:pPr>
        <w:jc w:val="center"/>
        <w:rPr>
          <w:rFonts w:ascii="Arial" w:hAnsi="Arial" w:cs="Arial"/>
          <w:b/>
          <w:bCs/>
          <w:sz w:val="28"/>
          <w:szCs w:val="28"/>
          <w:lang w:val="en-GB" w:eastAsia="en-GB"/>
        </w:rPr>
      </w:pPr>
      <w:r>
        <w:rPr>
          <w:rFonts w:ascii="Arial" w:hAnsi="Arial" w:cs="Arial"/>
          <w:b/>
          <w:bCs/>
          <w:sz w:val="28"/>
          <w:szCs w:val="28"/>
          <w:lang w:val="en-GB" w:eastAsia="en-GB"/>
        </w:rPr>
        <w:t>BROOK HEALTH CENTRE/SILVERSTONE SURGERY</w:t>
      </w:r>
    </w:p>
    <w:p w14:paraId="68233876" w14:textId="77777777" w:rsidR="00D4209A" w:rsidRDefault="00D4209A" w:rsidP="00D4209A">
      <w:pPr>
        <w:jc w:val="center"/>
        <w:rPr>
          <w:rFonts w:ascii="Arial" w:hAnsi="Arial" w:cs="Arial"/>
          <w:b/>
          <w:bCs/>
          <w:sz w:val="28"/>
          <w:szCs w:val="28"/>
          <w:lang w:val="en-GB" w:eastAsia="en-GB"/>
        </w:rPr>
      </w:pPr>
    </w:p>
    <w:p w14:paraId="0DF34D57" w14:textId="77777777" w:rsidR="00D4209A" w:rsidRDefault="00D4209A" w:rsidP="00D4209A">
      <w:pPr>
        <w:jc w:val="center"/>
        <w:rPr>
          <w:rFonts w:ascii="Arial" w:hAnsi="Arial" w:cs="Arial"/>
          <w:b/>
          <w:bCs/>
          <w:sz w:val="28"/>
          <w:szCs w:val="28"/>
          <w:lang w:val="en-GB" w:eastAsia="en-GB"/>
        </w:rPr>
      </w:pPr>
    </w:p>
    <w:p w14:paraId="48B35BE3" w14:textId="2A39FEDE" w:rsidR="007F16A5" w:rsidRDefault="00D4209A" w:rsidP="00D4209A">
      <w:pPr>
        <w:jc w:val="center"/>
        <w:rPr>
          <w:rFonts w:ascii="Arial" w:hAnsi="Arial" w:cs="Arial"/>
          <w:b/>
          <w:bCs/>
          <w:sz w:val="28"/>
          <w:szCs w:val="28"/>
          <w:lang w:val="en-GB" w:eastAsia="en-GB"/>
        </w:rPr>
      </w:pPr>
      <w:r>
        <w:rPr>
          <w:rFonts w:ascii="Arial" w:hAnsi="Arial" w:cs="Arial"/>
          <w:b/>
          <w:bCs/>
          <w:sz w:val="28"/>
          <w:szCs w:val="28"/>
          <w:lang w:val="en-GB" w:eastAsia="en-GB"/>
        </w:rPr>
        <w:t>IMPROVING YOUR EXPERIENCE AS A PATIENT</w:t>
      </w:r>
    </w:p>
    <w:p w14:paraId="135EC1A0" w14:textId="77777777" w:rsidR="00D4209A" w:rsidRPr="00D4209A" w:rsidRDefault="00D4209A" w:rsidP="00D4209A">
      <w:pPr>
        <w:pStyle w:val="Heading1"/>
        <w:rPr>
          <w:lang w:val="en-GB" w:eastAsia="en-GB"/>
        </w:rPr>
      </w:pPr>
    </w:p>
    <w:p w14:paraId="7D80162A" w14:textId="3548341E" w:rsidR="00D4209A" w:rsidRPr="00AC6FCF" w:rsidRDefault="00D4209A" w:rsidP="00D4209A">
      <w:pPr>
        <w:pStyle w:val="NormalWeb"/>
        <w:spacing w:before="150" w:beforeAutospacing="0" w:after="150" w:afterAutospacing="0"/>
        <w:rPr>
          <w:rFonts w:ascii="Lato" w:hAnsi="Lato"/>
          <w:color w:val="000000"/>
          <w:sz w:val="28"/>
          <w:szCs w:val="28"/>
        </w:rPr>
      </w:pPr>
      <w:r w:rsidRPr="00AC6FCF">
        <w:rPr>
          <w:rFonts w:ascii="Lato" w:hAnsi="Lato"/>
          <w:color w:val="000000"/>
          <w:sz w:val="28"/>
          <w:szCs w:val="28"/>
        </w:rPr>
        <w:t xml:space="preserve">We are aware that with increasing demand, waiting times for an appointment have become unacceptable to patients and staff alike, and it is harder than ever to get through to us on the phone.  To address these issues, we are moving to Total Triage to elevate these issues. </w:t>
      </w:r>
    </w:p>
    <w:p w14:paraId="35DF46D7" w14:textId="77777777" w:rsidR="00D4209A" w:rsidRPr="00AC6FCF" w:rsidRDefault="00D4209A" w:rsidP="00D4209A">
      <w:pPr>
        <w:pStyle w:val="NormalWeb"/>
        <w:spacing w:before="150" w:beforeAutospacing="0" w:after="150" w:afterAutospacing="0"/>
        <w:rPr>
          <w:rFonts w:ascii="Lato" w:hAnsi="Lato"/>
          <w:color w:val="000000"/>
          <w:sz w:val="28"/>
          <w:szCs w:val="28"/>
        </w:rPr>
      </w:pPr>
      <w:r w:rsidRPr="00AC6FCF">
        <w:rPr>
          <w:rStyle w:val="Strong"/>
          <w:rFonts w:ascii="Lato" w:eastAsiaTheme="majorEastAsia" w:hAnsi="Lato"/>
          <w:color w:val="000000"/>
          <w:sz w:val="28"/>
          <w:szCs w:val="28"/>
        </w:rPr>
        <w:t>Total Triage</w:t>
      </w:r>
      <w:r w:rsidRPr="00AC6FCF">
        <w:rPr>
          <w:rFonts w:ascii="Lato" w:hAnsi="Lato"/>
          <w:color w:val="000000"/>
          <w:sz w:val="28"/>
          <w:szCs w:val="28"/>
        </w:rPr>
        <w:t> is a new approach recommended by NHS England, to improve accessibility to Primary Care services. The main objectives are to enhance the quality of care our patients receive, to ensure that they are given the most appropriate appointment or advice to meet their needs and that this is done in a timely way.  </w:t>
      </w:r>
    </w:p>
    <w:p w14:paraId="51AD6A11" w14:textId="5DBB53AA" w:rsidR="00D4209A" w:rsidRDefault="00D4209A" w:rsidP="00D4209A">
      <w:pPr>
        <w:pStyle w:val="NormalWeb"/>
        <w:spacing w:before="150" w:beforeAutospacing="0" w:after="150" w:afterAutospacing="0"/>
        <w:rPr>
          <w:rFonts w:ascii="Lato" w:hAnsi="Lato"/>
          <w:color w:val="000000"/>
          <w:sz w:val="27"/>
          <w:szCs w:val="27"/>
        </w:rPr>
      </w:pPr>
      <w:r w:rsidRPr="00AC6FCF">
        <w:rPr>
          <w:rFonts w:ascii="Lato" w:hAnsi="Lato"/>
          <w:color w:val="000000"/>
          <w:sz w:val="28"/>
          <w:szCs w:val="28"/>
        </w:rPr>
        <w:t>This is a significant change for Brook Health Centre/ Silverstone Surgery and our patients, but we believe this will improve communication, access to the right clinician at the right time, and reduce waiting times for appointments</w:t>
      </w:r>
      <w:r>
        <w:rPr>
          <w:rFonts w:ascii="Lato" w:hAnsi="Lato"/>
          <w:color w:val="000000"/>
          <w:sz w:val="27"/>
          <w:szCs w:val="27"/>
        </w:rPr>
        <w:t>.</w:t>
      </w:r>
    </w:p>
    <w:p w14:paraId="13D6A78A" w14:textId="2A72EA9F" w:rsidR="007F16A5" w:rsidRPr="00D4209A" w:rsidRDefault="007F16A5" w:rsidP="007F16A5">
      <w:pPr>
        <w:pStyle w:val="NoSpacing"/>
        <w:rPr>
          <w:rFonts w:ascii="Lato" w:hAnsi="Lato" w:cs="Arial"/>
          <w:b/>
          <w:bCs/>
          <w:sz w:val="28"/>
          <w:szCs w:val="28"/>
          <w:lang w:val="en-GB" w:eastAsia="en-GB"/>
        </w:rPr>
      </w:pPr>
      <w:r w:rsidRPr="00D4209A">
        <w:rPr>
          <w:rFonts w:ascii="Lato" w:hAnsi="Lato" w:cs="Arial"/>
          <w:sz w:val="28"/>
          <w:szCs w:val="28"/>
          <w:lang w:val="en-GB" w:eastAsia="en-GB"/>
        </w:rPr>
        <w:t>Not sure what ‘</w:t>
      </w:r>
      <w:proofErr w:type="spellStart"/>
      <w:r w:rsidRPr="00D4209A">
        <w:rPr>
          <w:rFonts w:ascii="Lato" w:hAnsi="Lato" w:cs="Arial"/>
          <w:sz w:val="28"/>
          <w:szCs w:val="28"/>
          <w:lang w:val="en-GB" w:eastAsia="en-GB"/>
        </w:rPr>
        <w:t>Accurx</w:t>
      </w:r>
      <w:proofErr w:type="spellEnd"/>
      <w:r w:rsidRPr="00D4209A">
        <w:rPr>
          <w:rFonts w:ascii="Lato" w:hAnsi="Lato" w:cs="Arial"/>
          <w:sz w:val="28"/>
          <w:szCs w:val="28"/>
          <w:lang w:val="en-GB" w:eastAsia="en-GB"/>
        </w:rPr>
        <w:t>’ is? Don’t worry, </w:t>
      </w:r>
      <w:r w:rsidR="004868F2">
        <w:rPr>
          <w:rFonts w:ascii="Lato" w:hAnsi="Lato" w:cs="Arial"/>
          <w:b/>
          <w:bCs/>
          <w:sz w:val="28"/>
          <w:szCs w:val="28"/>
          <w:lang w:val="en-GB" w:eastAsia="en-GB"/>
        </w:rPr>
        <w:t xml:space="preserve">It’s </w:t>
      </w:r>
      <w:r w:rsidRPr="00D4209A">
        <w:rPr>
          <w:rFonts w:ascii="Lato" w:hAnsi="Lato" w:cs="Arial"/>
          <w:b/>
          <w:bCs/>
          <w:sz w:val="28"/>
          <w:szCs w:val="28"/>
          <w:lang w:val="en-GB" w:eastAsia="en-GB"/>
        </w:rPr>
        <w:t xml:space="preserve">an NHS-approved </w:t>
      </w:r>
      <w:proofErr w:type="gramStart"/>
      <w:r w:rsidRPr="00D4209A">
        <w:rPr>
          <w:rFonts w:ascii="Lato" w:hAnsi="Lato" w:cs="Arial"/>
          <w:b/>
          <w:bCs/>
          <w:sz w:val="28"/>
          <w:szCs w:val="28"/>
          <w:lang w:val="en-GB" w:eastAsia="en-GB"/>
        </w:rPr>
        <w:t>software</w:t>
      </w:r>
      <w:proofErr w:type="gramEnd"/>
      <w:r w:rsidRPr="00D4209A">
        <w:rPr>
          <w:rFonts w:ascii="Lato" w:hAnsi="Lato" w:cs="Arial"/>
          <w:b/>
          <w:bCs/>
          <w:sz w:val="28"/>
          <w:szCs w:val="28"/>
          <w:lang w:val="en-GB" w:eastAsia="en-GB"/>
        </w:rPr>
        <w:t xml:space="preserve"> </w:t>
      </w:r>
    </w:p>
    <w:p w14:paraId="695AA515" w14:textId="68FDDD52" w:rsidR="007F16A5" w:rsidRPr="00D4209A" w:rsidRDefault="007F16A5" w:rsidP="007F16A5">
      <w:pPr>
        <w:pStyle w:val="NoSpacing"/>
        <w:rPr>
          <w:rFonts w:ascii="Lato" w:hAnsi="Lato" w:cs="Arial"/>
          <w:sz w:val="28"/>
          <w:szCs w:val="28"/>
          <w:lang w:val="en-GB" w:eastAsia="en-GB"/>
        </w:rPr>
      </w:pPr>
      <w:r w:rsidRPr="00D4209A">
        <w:rPr>
          <w:rFonts w:ascii="Lato" w:hAnsi="Lato" w:cs="Arial"/>
          <w:b/>
          <w:bCs/>
          <w:sz w:val="28"/>
          <w:szCs w:val="28"/>
          <w:lang w:val="en-GB" w:eastAsia="en-GB"/>
        </w:rPr>
        <w:t>provider</w:t>
      </w:r>
      <w:r w:rsidRPr="00D4209A">
        <w:rPr>
          <w:rFonts w:ascii="Lato" w:hAnsi="Lato" w:cs="Arial"/>
          <w:sz w:val="28"/>
          <w:szCs w:val="28"/>
          <w:lang w:val="en-GB" w:eastAsia="en-GB"/>
        </w:rPr>
        <w:t>, chosen by 98% of GP practices in England.</w:t>
      </w:r>
    </w:p>
    <w:p w14:paraId="557BFEDA" w14:textId="6F354526" w:rsidR="007F16A5" w:rsidRPr="00D4209A" w:rsidRDefault="007F16A5" w:rsidP="00E10CCD">
      <w:pPr>
        <w:rPr>
          <w:rFonts w:ascii="Lato" w:hAnsi="Lato" w:cs="Arial"/>
          <w:sz w:val="28"/>
          <w:szCs w:val="28"/>
          <w:lang w:val="en-GB" w:eastAsia="en-GB"/>
        </w:rPr>
      </w:pPr>
      <w:r w:rsidRPr="00D4209A">
        <w:rPr>
          <w:rFonts w:ascii="Lato" w:hAnsi="Lato" w:cs="Arial"/>
          <w:sz w:val="28"/>
          <w:szCs w:val="28"/>
          <w:lang w:val="en-GB" w:eastAsia="en-GB"/>
        </w:rPr>
        <w:t xml:space="preserve">Healthcare professionals use </w:t>
      </w:r>
      <w:r w:rsidR="00140441">
        <w:rPr>
          <w:rFonts w:ascii="Lato" w:hAnsi="Lato" w:cs="Arial"/>
          <w:sz w:val="28"/>
          <w:szCs w:val="28"/>
          <w:lang w:val="en-GB" w:eastAsia="en-GB"/>
        </w:rPr>
        <w:t>this</w:t>
      </w:r>
      <w:r w:rsidRPr="00D4209A">
        <w:rPr>
          <w:rFonts w:ascii="Lato" w:hAnsi="Lato" w:cs="Arial"/>
          <w:sz w:val="28"/>
          <w:szCs w:val="28"/>
          <w:lang w:val="en-GB" w:eastAsia="en-GB"/>
        </w:rPr>
        <w:t xml:space="preserve"> communication software to contact their patients via SMS, </w:t>
      </w:r>
      <w:proofErr w:type="gramStart"/>
      <w:r w:rsidRPr="00D4209A">
        <w:rPr>
          <w:rFonts w:ascii="Lato" w:hAnsi="Lato" w:cs="Arial"/>
          <w:sz w:val="28"/>
          <w:szCs w:val="28"/>
          <w:lang w:val="en-GB" w:eastAsia="en-GB"/>
        </w:rPr>
        <w:t>email</w:t>
      </w:r>
      <w:proofErr w:type="gramEnd"/>
      <w:r w:rsidRPr="00D4209A">
        <w:rPr>
          <w:rFonts w:ascii="Lato" w:hAnsi="Lato" w:cs="Arial"/>
          <w:sz w:val="28"/>
          <w:szCs w:val="28"/>
          <w:lang w:val="en-GB" w:eastAsia="en-GB"/>
        </w:rPr>
        <w:t xml:space="preserve"> and the NHS App – all to give you better access to care.</w:t>
      </w:r>
    </w:p>
    <w:p w14:paraId="2A2F4173" w14:textId="24349877" w:rsidR="00650849" w:rsidRPr="00D4209A" w:rsidRDefault="00650849" w:rsidP="00650849">
      <w:pPr>
        <w:pStyle w:val="Heading1"/>
        <w:rPr>
          <w:rFonts w:ascii="Lato" w:hAnsi="Lato" w:cs="Arial"/>
          <w:color w:val="111111"/>
          <w:spacing w:val="6"/>
          <w:sz w:val="28"/>
          <w:szCs w:val="28"/>
          <w:shd w:val="clear" w:color="auto" w:fill="FFFFFF"/>
        </w:rPr>
      </w:pPr>
      <w:r w:rsidRPr="00D4209A">
        <w:rPr>
          <w:rFonts w:ascii="Lato" w:hAnsi="Lato" w:cs="Arial"/>
          <w:color w:val="111111"/>
          <w:spacing w:val="6"/>
          <w:sz w:val="28"/>
          <w:szCs w:val="28"/>
          <w:shd w:val="clear" w:color="auto" w:fill="FFFFFF"/>
        </w:rPr>
        <w:t xml:space="preserve">Brook Health Centre/Silverstone Surgery powered by </w:t>
      </w:r>
      <w:proofErr w:type="spellStart"/>
      <w:r w:rsidRPr="00D4209A">
        <w:rPr>
          <w:rFonts w:ascii="Lato" w:hAnsi="Lato" w:cs="Arial"/>
          <w:color w:val="111111"/>
          <w:spacing w:val="6"/>
          <w:sz w:val="28"/>
          <w:szCs w:val="28"/>
          <w:shd w:val="clear" w:color="auto" w:fill="FFFFFF"/>
        </w:rPr>
        <w:t>AccuRx</w:t>
      </w:r>
      <w:proofErr w:type="spellEnd"/>
      <w:r w:rsidRPr="00D4209A">
        <w:rPr>
          <w:rFonts w:ascii="Lato" w:hAnsi="Lato" w:cs="Arial"/>
          <w:color w:val="111111"/>
          <w:spacing w:val="6"/>
          <w:sz w:val="28"/>
          <w:szCs w:val="28"/>
          <w:shd w:val="clear" w:color="auto" w:fill="FFFFFF"/>
        </w:rPr>
        <w:t xml:space="preserve">, allows </w:t>
      </w:r>
      <w:r w:rsidR="003C6F12" w:rsidRPr="00D4209A">
        <w:rPr>
          <w:rFonts w:ascii="Lato" w:hAnsi="Lato" w:cs="Arial"/>
          <w:color w:val="111111"/>
          <w:spacing w:val="6"/>
          <w:sz w:val="28"/>
          <w:szCs w:val="28"/>
          <w:shd w:val="clear" w:color="auto" w:fill="FFFFFF"/>
        </w:rPr>
        <w:t>patients access</w:t>
      </w:r>
      <w:r w:rsidRPr="00D4209A">
        <w:rPr>
          <w:rFonts w:ascii="Lato" w:hAnsi="Lato" w:cs="Arial"/>
          <w:color w:val="111111"/>
          <w:spacing w:val="6"/>
          <w:sz w:val="28"/>
          <w:szCs w:val="28"/>
          <w:shd w:val="clear" w:color="auto" w:fill="FFFFFF"/>
        </w:rPr>
        <w:t xml:space="preserve"> through the practice website</w:t>
      </w:r>
      <w:r w:rsidR="00D4209A">
        <w:rPr>
          <w:rFonts w:ascii="Lato" w:hAnsi="Lato" w:cs="Arial"/>
          <w:color w:val="111111"/>
          <w:spacing w:val="6"/>
          <w:sz w:val="28"/>
          <w:szCs w:val="28"/>
          <w:shd w:val="clear" w:color="auto" w:fill="FFFFFF"/>
        </w:rPr>
        <w:t xml:space="preserve">, </w:t>
      </w:r>
      <w:r w:rsidR="00AE7974">
        <w:rPr>
          <w:rFonts w:ascii="Lato" w:hAnsi="Lato" w:cs="Arial"/>
          <w:color w:val="111111"/>
          <w:spacing w:val="6"/>
          <w:sz w:val="28"/>
          <w:szCs w:val="28"/>
          <w:shd w:val="clear" w:color="auto" w:fill="FFFFFF"/>
        </w:rPr>
        <w:t xml:space="preserve">and </w:t>
      </w:r>
      <w:r w:rsidR="00D4209A">
        <w:rPr>
          <w:rFonts w:ascii="Lato" w:hAnsi="Lato" w:cs="Arial"/>
          <w:color w:val="111111"/>
          <w:spacing w:val="6"/>
          <w:sz w:val="28"/>
          <w:szCs w:val="28"/>
          <w:shd w:val="clear" w:color="auto" w:fill="FFFFFF"/>
        </w:rPr>
        <w:t>NHS App</w:t>
      </w:r>
      <w:r w:rsidRPr="00D4209A">
        <w:rPr>
          <w:rFonts w:ascii="Lato" w:hAnsi="Lato" w:cs="Arial"/>
          <w:color w:val="111111"/>
          <w:spacing w:val="6"/>
          <w:sz w:val="28"/>
          <w:szCs w:val="28"/>
          <w:shd w:val="clear" w:color="auto" w:fill="FFFFFF"/>
        </w:rPr>
        <w:t>. If patients are unable to complete the online form, they phone the practice and care navigators follow the same process as patients to fill out the form on their behalf.</w:t>
      </w:r>
    </w:p>
    <w:p w14:paraId="4331457F" w14:textId="77777777" w:rsidR="00650849" w:rsidRPr="00D4209A" w:rsidRDefault="00650849" w:rsidP="00650849">
      <w:pPr>
        <w:rPr>
          <w:rFonts w:ascii="Lato" w:hAnsi="Lato" w:cs="Arial"/>
          <w:sz w:val="28"/>
          <w:szCs w:val="28"/>
        </w:rPr>
      </w:pPr>
    </w:p>
    <w:p w14:paraId="609CD994" w14:textId="7C53FA93" w:rsidR="00650849" w:rsidRPr="00D4209A" w:rsidRDefault="00650849" w:rsidP="00650849">
      <w:pPr>
        <w:shd w:val="clear" w:color="auto" w:fill="FFFFFF"/>
        <w:spacing w:after="100" w:afterAutospacing="1"/>
        <w:outlineLvl w:val="2"/>
        <w:rPr>
          <w:rFonts w:ascii="Lato" w:eastAsia="Times New Roman" w:hAnsi="Lato" w:cs="Arial"/>
          <w:b/>
          <w:bCs/>
          <w:spacing w:val="6"/>
          <w:sz w:val="28"/>
          <w:szCs w:val="28"/>
          <w:lang w:val="en-GB" w:eastAsia="en-GB"/>
        </w:rPr>
      </w:pPr>
      <w:r w:rsidRPr="00650849">
        <w:rPr>
          <w:rFonts w:ascii="Lato" w:eastAsia="Times New Roman" w:hAnsi="Lato" w:cs="Arial"/>
          <w:b/>
          <w:bCs/>
          <w:spacing w:val="6"/>
          <w:sz w:val="28"/>
          <w:szCs w:val="28"/>
          <w:lang w:val="en-GB" w:eastAsia="en-GB"/>
        </w:rPr>
        <w:t xml:space="preserve">Ensure the system is inclusive and supports </w:t>
      </w:r>
      <w:proofErr w:type="gramStart"/>
      <w:r w:rsidRPr="00650849">
        <w:rPr>
          <w:rFonts w:ascii="Lato" w:eastAsia="Times New Roman" w:hAnsi="Lato" w:cs="Arial"/>
          <w:b/>
          <w:bCs/>
          <w:spacing w:val="6"/>
          <w:sz w:val="28"/>
          <w:szCs w:val="28"/>
          <w:lang w:val="en-GB" w:eastAsia="en-GB"/>
        </w:rPr>
        <w:t>patients</w:t>
      </w:r>
      <w:proofErr w:type="gramEnd"/>
    </w:p>
    <w:p w14:paraId="4A35A5FD" w14:textId="4F2A2AC9" w:rsidR="00650849" w:rsidRPr="00D4209A" w:rsidRDefault="00650849" w:rsidP="00650849">
      <w:pPr>
        <w:pStyle w:val="Heading1"/>
        <w:rPr>
          <w:rFonts w:ascii="Lato" w:hAnsi="Lato" w:cs="Arial"/>
          <w:color w:val="auto"/>
          <w:sz w:val="28"/>
          <w:szCs w:val="28"/>
          <w:lang w:val="en-GB" w:eastAsia="en-GB"/>
        </w:rPr>
      </w:pPr>
      <w:r w:rsidRPr="00D4209A">
        <w:rPr>
          <w:rFonts w:ascii="Lato" w:hAnsi="Lato" w:cs="Arial"/>
          <w:color w:val="auto"/>
          <w:sz w:val="28"/>
          <w:szCs w:val="28"/>
          <w:lang w:val="en-GB" w:eastAsia="en-GB"/>
        </w:rPr>
        <w:t xml:space="preserve">Brook Health Centre/Silverstone surgery want to ensure all </w:t>
      </w:r>
      <w:r w:rsidR="003C6F12" w:rsidRPr="00D4209A">
        <w:rPr>
          <w:rFonts w:ascii="Lato" w:hAnsi="Lato" w:cs="Arial"/>
          <w:color w:val="auto"/>
          <w:sz w:val="28"/>
          <w:szCs w:val="28"/>
          <w:lang w:val="en-GB" w:eastAsia="en-GB"/>
        </w:rPr>
        <w:t>patients</w:t>
      </w:r>
      <w:r w:rsidRPr="00D4209A">
        <w:rPr>
          <w:rFonts w:ascii="Lato" w:hAnsi="Lato" w:cs="Arial"/>
          <w:color w:val="auto"/>
          <w:sz w:val="28"/>
          <w:szCs w:val="28"/>
          <w:lang w:val="en-GB" w:eastAsia="en-GB"/>
        </w:rPr>
        <w:t xml:space="preserve"> </w:t>
      </w:r>
      <w:proofErr w:type="gramStart"/>
      <w:r w:rsidRPr="00D4209A">
        <w:rPr>
          <w:rFonts w:ascii="Lato" w:hAnsi="Lato" w:cs="Arial"/>
          <w:color w:val="auto"/>
          <w:sz w:val="28"/>
          <w:szCs w:val="28"/>
          <w:lang w:val="en-GB" w:eastAsia="en-GB"/>
        </w:rPr>
        <w:t>are able to</w:t>
      </w:r>
      <w:proofErr w:type="gramEnd"/>
      <w:r w:rsidRPr="00D4209A">
        <w:rPr>
          <w:rFonts w:ascii="Lato" w:hAnsi="Lato" w:cs="Arial"/>
          <w:color w:val="auto"/>
          <w:sz w:val="28"/>
          <w:szCs w:val="28"/>
          <w:lang w:val="en-GB" w:eastAsia="en-GB"/>
        </w:rPr>
        <w:t xml:space="preserve"> be included in this new model.</w:t>
      </w:r>
    </w:p>
    <w:p w14:paraId="1DA023D5" w14:textId="77777777" w:rsidR="00B376DB" w:rsidRDefault="00B376DB" w:rsidP="00650849">
      <w:pPr>
        <w:shd w:val="clear" w:color="auto" w:fill="FFFFFF"/>
        <w:spacing w:after="360"/>
        <w:rPr>
          <w:rFonts w:ascii="Lato" w:hAnsi="Lato" w:cs="Arial"/>
          <w:sz w:val="28"/>
          <w:szCs w:val="28"/>
          <w:lang w:val="en-GB" w:eastAsia="en-GB"/>
        </w:rPr>
      </w:pPr>
    </w:p>
    <w:p w14:paraId="6B7AA75F" w14:textId="5E8B35E9" w:rsidR="00650849" w:rsidRPr="00650849" w:rsidRDefault="00650849" w:rsidP="00650849">
      <w:pPr>
        <w:shd w:val="clear" w:color="auto" w:fill="FFFFFF"/>
        <w:spacing w:after="360"/>
        <w:rPr>
          <w:rFonts w:ascii="Lato" w:eastAsia="Times New Roman" w:hAnsi="Lato" w:cs="Arial"/>
          <w:spacing w:val="6"/>
          <w:sz w:val="28"/>
          <w:szCs w:val="28"/>
          <w:lang w:val="en-GB" w:eastAsia="en-GB"/>
        </w:rPr>
      </w:pPr>
      <w:r w:rsidRPr="00650849">
        <w:rPr>
          <w:rFonts w:ascii="Lato" w:eastAsia="Times New Roman" w:hAnsi="Lato" w:cs="Arial"/>
          <w:spacing w:val="6"/>
          <w:sz w:val="28"/>
          <w:szCs w:val="28"/>
          <w:lang w:val="en-GB" w:eastAsia="en-GB"/>
        </w:rPr>
        <w:lastRenderedPageBreak/>
        <w:t>This includes patients:</w:t>
      </w:r>
    </w:p>
    <w:p w14:paraId="5B73C505" w14:textId="77777777" w:rsidR="00650849" w:rsidRPr="00650849" w:rsidRDefault="00650849" w:rsidP="00650849">
      <w:pPr>
        <w:numPr>
          <w:ilvl w:val="0"/>
          <w:numId w:val="25"/>
        </w:numPr>
        <w:shd w:val="clear" w:color="auto" w:fill="FFFFFF"/>
        <w:spacing w:before="100" w:beforeAutospacing="1" w:after="225"/>
        <w:rPr>
          <w:rFonts w:ascii="Lato" w:eastAsia="Times New Roman" w:hAnsi="Lato" w:cs="Arial"/>
          <w:spacing w:val="6"/>
          <w:sz w:val="28"/>
          <w:szCs w:val="28"/>
          <w:lang w:val="en-GB" w:eastAsia="en-GB"/>
        </w:rPr>
      </w:pPr>
      <w:r w:rsidRPr="00650849">
        <w:rPr>
          <w:rFonts w:ascii="Lato" w:eastAsia="Times New Roman" w:hAnsi="Lato" w:cs="Arial"/>
          <w:spacing w:val="6"/>
          <w:sz w:val="28"/>
          <w:szCs w:val="28"/>
          <w:lang w:val="en-GB" w:eastAsia="en-GB"/>
        </w:rPr>
        <w:t>of different ages</w:t>
      </w:r>
    </w:p>
    <w:p w14:paraId="035A4509" w14:textId="77777777" w:rsidR="00650849" w:rsidRPr="00650849" w:rsidRDefault="00650849" w:rsidP="00650849">
      <w:pPr>
        <w:numPr>
          <w:ilvl w:val="0"/>
          <w:numId w:val="25"/>
        </w:numPr>
        <w:shd w:val="clear" w:color="auto" w:fill="FFFFFF"/>
        <w:spacing w:before="100" w:beforeAutospacing="1" w:after="225"/>
        <w:rPr>
          <w:rFonts w:ascii="Lato" w:eastAsia="Times New Roman" w:hAnsi="Lato" w:cs="Arial"/>
          <w:spacing w:val="6"/>
          <w:sz w:val="28"/>
          <w:szCs w:val="28"/>
          <w:lang w:val="en-GB" w:eastAsia="en-GB"/>
        </w:rPr>
      </w:pPr>
      <w:r w:rsidRPr="00650849">
        <w:rPr>
          <w:rFonts w:ascii="Lato" w:eastAsia="Times New Roman" w:hAnsi="Lato" w:cs="Arial"/>
          <w:spacing w:val="6"/>
          <w:sz w:val="28"/>
          <w:szCs w:val="28"/>
          <w:lang w:val="en-GB" w:eastAsia="en-GB"/>
        </w:rPr>
        <w:t xml:space="preserve">who are </w:t>
      </w:r>
      <w:proofErr w:type="gramStart"/>
      <w:r w:rsidRPr="00650849">
        <w:rPr>
          <w:rFonts w:ascii="Lato" w:eastAsia="Times New Roman" w:hAnsi="Lato" w:cs="Arial"/>
          <w:spacing w:val="6"/>
          <w:sz w:val="28"/>
          <w:szCs w:val="28"/>
          <w:lang w:val="en-GB" w:eastAsia="en-GB"/>
        </w:rPr>
        <w:t>disabled</w:t>
      </w:r>
      <w:proofErr w:type="gramEnd"/>
    </w:p>
    <w:p w14:paraId="3917132E" w14:textId="77777777" w:rsidR="00650849" w:rsidRPr="00650849" w:rsidRDefault="00650849" w:rsidP="00650849">
      <w:pPr>
        <w:numPr>
          <w:ilvl w:val="0"/>
          <w:numId w:val="25"/>
        </w:numPr>
        <w:shd w:val="clear" w:color="auto" w:fill="FFFFFF"/>
        <w:spacing w:before="100" w:beforeAutospacing="1" w:after="225"/>
        <w:rPr>
          <w:rFonts w:ascii="Lato" w:eastAsia="Times New Roman" w:hAnsi="Lato" w:cs="Arial"/>
          <w:spacing w:val="6"/>
          <w:sz w:val="28"/>
          <w:szCs w:val="28"/>
          <w:lang w:val="en-GB" w:eastAsia="en-GB"/>
        </w:rPr>
      </w:pPr>
      <w:r w:rsidRPr="00650849">
        <w:rPr>
          <w:rFonts w:ascii="Lato" w:eastAsia="Times New Roman" w:hAnsi="Lato" w:cs="Arial"/>
          <w:spacing w:val="6"/>
          <w:sz w:val="28"/>
          <w:szCs w:val="28"/>
          <w:lang w:val="en-GB" w:eastAsia="en-GB"/>
        </w:rPr>
        <w:t xml:space="preserve">who are not proficient in </w:t>
      </w:r>
      <w:proofErr w:type="gramStart"/>
      <w:r w:rsidRPr="00650849">
        <w:rPr>
          <w:rFonts w:ascii="Lato" w:eastAsia="Times New Roman" w:hAnsi="Lato" w:cs="Arial"/>
          <w:spacing w:val="6"/>
          <w:sz w:val="28"/>
          <w:szCs w:val="28"/>
          <w:lang w:val="en-GB" w:eastAsia="en-GB"/>
        </w:rPr>
        <w:t>English</w:t>
      </w:r>
      <w:proofErr w:type="gramEnd"/>
    </w:p>
    <w:p w14:paraId="4547AC4B" w14:textId="77777777" w:rsidR="00650849" w:rsidRPr="00650849" w:rsidRDefault="00650849" w:rsidP="00650849">
      <w:pPr>
        <w:numPr>
          <w:ilvl w:val="0"/>
          <w:numId w:val="25"/>
        </w:numPr>
        <w:shd w:val="clear" w:color="auto" w:fill="FFFFFF"/>
        <w:spacing w:before="100" w:beforeAutospacing="1" w:after="225"/>
        <w:rPr>
          <w:rFonts w:ascii="Lato" w:eastAsia="Times New Roman" w:hAnsi="Lato" w:cs="Arial"/>
          <w:spacing w:val="6"/>
          <w:sz w:val="28"/>
          <w:szCs w:val="28"/>
          <w:lang w:val="en-GB" w:eastAsia="en-GB"/>
        </w:rPr>
      </w:pPr>
      <w:r w:rsidRPr="00650849">
        <w:rPr>
          <w:rFonts w:ascii="Lato" w:eastAsia="Times New Roman" w:hAnsi="Lato" w:cs="Arial"/>
          <w:spacing w:val="6"/>
          <w:sz w:val="28"/>
          <w:szCs w:val="28"/>
          <w:lang w:val="en-GB" w:eastAsia="en-GB"/>
        </w:rPr>
        <w:t xml:space="preserve">who are not used to using/not able to use digital technology to access </w:t>
      </w:r>
      <w:proofErr w:type="gramStart"/>
      <w:r w:rsidRPr="00650849">
        <w:rPr>
          <w:rFonts w:ascii="Lato" w:eastAsia="Times New Roman" w:hAnsi="Lato" w:cs="Arial"/>
          <w:spacing w:val="6"/>
          <w:sz w:val="28"/>
          <w:szCs w:val="28"/>
          <w:lang w:val="en-GB" w:eastAsia="en-GB"/>
        </w:rPr>
        <w:t>services</w:t>
      </w:r>
      <w:proofErr w:type="gramEnd"/>
    </w:p>
    <w:p w14:paraId="69A99841" w14:textId="77777777" w:rsidR="00650849" w:rsidRDefault="00650849" w:rsidP="00650849">
      <w:pPr>
        <w:numPr>
          <w:ilvl w:val="0"/>
          <w:numId w:val="25"/>
        </w:numPr>
        <w:shd w:val="clear" w:color="auto" w:fill="FFFFFF"/>
        <w:spacing w:before="100" w:beforeAutospacing="1" w:after="225"/>
        <w:rPr>
          <w:rFonts w:ascii="Lato" w:eastAsia="Times New Roman" w:hAnsi="Lato" w:cs="Arial"/>
          <w:color w:val="111111"/>
          <w:spacing w:val="6"/>
          <w:sz w:val="28"/>
          <w:szCs w:val="28"/>
          <w:lang w:val="en-GB" w:eastAsia="en-GB"/>
        </w:rPr>
      </w:pPr>
      <w:r w:rsidRPr="00650849">
        <w:rPr>
          <w:rFonts w:ascii="Lato" w:eastAsia="Times New Roman" w:hAnsi="Lato" w:cs="Arial"/>
          <w:spacing w:val="6"/>
          <w:sz w:val="28"/>
          <w:szCs w:val="28"/>
          <w:lang w:val="en-GB" w:eastAsia="en-GB"/>
        </w:rPr>
        <w:t>who may have </w:t>
      </w:r>
      <w:hyperlink r:id="rId8" w:tgtFrame="_blank" w:history="1">
        <w:r w:rsidRPr="00650849">
          <w:rPr>
            <w:rFonts w:ascii="Lato" w:eastAsia="Times New Roman" w:hAnsi="Lato" w:cs="Arial"/>
            <w:b/>
            <w:bCs/>
            <w:spacing w:val="6"/>
            <w:sz w:val="28"/>
            <w:szCs w:val="28"/>
            <w:u w:val="single"/>
            <w:lang w:val="en-GB" w:eastAsia="en-GB"/>
          </w:rPr>
          <w:t>learning disabilities or low levels of literacy</w:t>
        </w:r>
      </w:hyperlink>
      <w:r w:rsidRPr="00650849">
        <w:rPr>
          <w:rFonts w:ascii="Lato" w:eastAsia="Times New Roman" w:hAnsi="Lato" w:cs="Arial"/>
          <w:color w:val="111111"/>
          <w:spacing w:val="6"/>
          <w:sz w:val="28"/>
          <w:szCs w:val="28"/>
          <w:lang w:val="en-GB" w:eastAsia="en-GB"/>
        </w:rPr>
        <w:t>.</w:t>
      </w:r>
    </w:p>
    <w:p w14:paraId="57E107FB" w14:textId="77777777" w:rsidR="003E45FE" w:rsidRDefault="003E45FE" w:rsidP="003E45FE">
      <w:pPr>
        <w:pStyle w:val="Heading3"/>
        <w:shd w:val="clear" w:color="auto" w:fill="FEFEFE"/>
        <w:spacing w:line="480" w:lineRule="atLeast"/>
        <w:rPr>
          <w:rFonts w:ascii="Lato" w:hAnsi="Lato"/>
          <w:b/>
          <w:bCs/>
          <w:color w:val="1E333E"/>
          <w:sz w:val="28"/>
          <w:szCs w:val="28"/>
        </w:rPr>
      </w:pPr>
      <w:r w:rsidRPr="003E45FE">
        <w:rPr>
          <w:rFonts w:ascii="Lato" w:hAnsi="Lato"/>
          <w:b/>
          <w:bCs/>
          <w:color w:val="1E333E"/>
          <w:sz w:val="28"/>
          <w:szCs w:val="28"/>
        </w:rPr>
        <w:t>How do I use Patient Triage?</w:t>
      </w:r>
    </w:p>
    <w:p w14:paraId="63428E5E" w14:textId="77777777" w:rsidR="003E45FE" w:rsidRPr="003E45FE" w:rsidRDefault="003E45FE" w:rsidP="003E45FE"/>
    <w:p w14:paraId="6EFC1E31" w14:textId="108F538B" w:rsidR="003E45FE" w:rsidRPr="003E45FE" w:rsidRDefault="003E45FE" w:rsidP="003E45FE">
      <w:pPr>
        <w:numPr>
          <w:ilvl w:val="0"/>
          <w:numId w:val="28"/>
        </w:numPr>
        <w:shd w:val="clear" w:color="auto" w:fill="FEFEFE"/>
        <w:rPr>
          <w:rFonts w:ascii="Lato" w:hAnsi="Lato"/>
          <w:color w:val="212B32"/>
          <w:sz w:val="29"/>
          <w:szCs w:val="29"/>
        </w:rPr>
      </w:pPr>
      <w:r w:rsidRPr="003E45FE">
        <w:rPr>
          <w:rFonts w:ascii="Lato" w:hAnsi="Lato"/>
          <w:color w:val="212B32"/>
          <w:sz w:val="29"/>
          <w:szCs w:val="29"/>
        </w:rPr>
        <w:t>Open the link from our practice website (there's no need to download an app or create an account!)</w:t>
      </w:r>
      <w:r>
        <w:rPr>
          <w:rFonts w:ascii="Lato" w:hAnsi="Lato"/>
          <w:color w:val="212B32"/>
          <w:sz w:val="29"/>
          <w:szCs w:val="29"/>
        </w:rPr>
        <w:t xml:space="preserve"> or NHS App</w:t>
      </w:r>
    </w:p>
    <w:p w14:paraId="591F4139" w14:textId="77777777" w:rsidR="003E45FE" w:rsidRPr="003E45FE" w:rsidRDefault="003E45FE" w:rsidP="003E45FE">
      <w:pPr>
        <w:numPr>
          <w:ilvl w:val="0"/>
          <w:numId w:val="28"/>
        </w:numPr>
        <w:shd w:val="clear" w:color="auto" w:fill="FEFEFE"/>
        <w:rPr>
          <w:rFonts w:ascii="Lato" w:hAnsi="Lato"/>
          <w:color w:val="212B32"/>
          <w:sz w:val="29"/>
          <w:szCs w:val="29"/>
        </w:rPr>
      </w:pPr>
      <w:r w:rsidRPr="003E45FE">
        <w:rPr>
          <w:rFonts w:ascii="Lato" w:hAnsi="Lato"/>
          <w:color w:val="212B32"/>
          <w:sz w:val="29"/>
          <w:szCs w:val="29"/>
        </w:rPr>
        <w:t xml:space="preserve">Select either admin or medical </w:t>
      </w:r>
      <w:proofErr w:type="gramStart"/>
      <w:r w:rsidRPr="003E45FE">
        <w:rPr>
          <w:rFonts w:ascii="Lato" w:hAnsi="Lato"/>
          <w:color w:val="212B32"/>
          <w:sz w:val="29"/>
          <w:szCs w:val="29"/>
        </w:rPr>
        <w:t>request</w:t>
      </w:r>
      <w:proofErr w:type="gramEnd"/>
    </w:p>
    <w:p w14:paraId="1F1618A0" w14:textId="738DECA0" w:rsidR="003E45FE" w:rsidRPr="003E45FE" w:rsidRDefault="003E45FE" w:rsidP="003E45FE">
      <w:pPr>
        <w:numPr>
          <w:ilvl w:val="0"/>
          <w:numId w:val="28"/>
        </w:numPr>
        <w:shd w:val="clear" w:color="auto" w:fill="FEFEFE"/>
        <w:rPr>
          <w:rFonts w:ascii="Lato" w:hAnsi="Lato"/>
          <w:color w:val="212B32"/>
          <w:sz w:val="29"/>
          <w:szCs w:val="29"/>
        </w:rPr>
      </w:pPr>
      <w:r w:rsidRPr="003E45FE">
        <w:rPr>
          <w:rFonts w:ascii="Lato" w:hAnsi="Lato"/>
          <w:color w:val="212B32"/>
          <w:sz w:val="29"/>
          <w:szCs w:val="29"/>
        </w:rPr>
        <w:t>Confirm this is a</w:t>
      </w:r>
      <w:r>
        <w:rPr>
          <w:rFonts w:ascii="Lato" w:hAnsi="Lato"/>
          <w:color w:val="212B32"/>
          <w:sz w:val="29"/>
          <w:szCs w:val="29"/>
        </w:rPr>
        <w:t>n</w:t>
      </w:r>
      <w:r w:rsidRPr="003E45FE">
        <w:rPr>
          <w:rFonts w:ascii="Lato" w:hAnsi="Lato"/>
          <w:color w:val="212B32"/>
          <w:sz w:val="29"/>
          <w:szCs w:val="29"/>
        </w:rPr>
        <w:t xml:space="preserve"> </w:t>
      </w:r>
      <w:r>
        <w:rPr>
          <w:rFonts w:ascii="Lato" w:hAnsi="Lato"/>
          <w:color w:val="212B32"/>
          <w:sz w:val="29"/>
          <w:szCs w:val="29"/>
        </w:rPr>
        <w:t xml:space="preserve">urgent </w:t>
      </w:r>
      <w:r w:rsidRPr="003E45FE">
        <w:rPr>
          <w:rFonts w:ascii="Lato" w:hAnsi="Lato"/>
          <w:color w:val="212B32"/>
          <w:sz w:val="29"/>
          <w:szCs w:val="29"/>
        </w:rPr>
        <w:t xml:space="preserve">non-urgent </w:t>
      </w:r>
      <w:proofErr w:type="gramStart"/>
      <w:r w:rsidRPr="003E45FE">
        <w:rPr>
          <w:rFonts w:ascii="Lato" w:hAnsi="Lato"/>
          <w:color w:val="212B32"/>
          <w:sz w:val="29"/>
          <w:szCs w:val="29"/>
        </w:rPr>
        <w:t>request</w:t>
      </w:r>
      <w:proofErr w:type="gramEnd"/>
    </w:p>
    <w:p w14:paraId="2DBB81B3" w14:textId="77777777" w:rsidR="003E45FE" w:rsidRPr="003E45FE" w:rsidRDefault="003E45FE" w:rsidP="003E45FE">
      <w:pPr>
        <w:numPr>
          <w:ilvl w:val="0"/>
          <w:numId w:val="28"/>
        </w:numPr>
        <w:shd w:val="clear" w:color="auto" w:fill="FEFEFE"/>
        <w:rPr>
          <w:rFonts w:ascii="Lato" w:hAnsi="Lato"/>
          <w:color w:val="212B32"/>
          <w:sz w:val="29"/>
          <w:szCs w:val="29"/>
        </w:rPr>
      </w:pPr>
      <w:r w:rsidRPr="003E45FE">
        <w:rPr>
          <w:rFonts w:ascii="Lato" w:hAnsi="Lato"/>
          <w:color w:val="212B32"/>
          <w:sz w:val="29"/>
          <w:szCs w:val="29"/>
        </w:rPr>
        <w:t xml:space="preserve">Write the request to the practice, giving as much information as </w:t>
      </w:r>
      <w:proofErr w:type="gramStart"/>
      <w:r w:rsidRPr="003E45FE">
        <w:rPr>
          <w:rFonts w:ascii="Lato" w:hAnsi="Lato"/>
          <w:color w:val="212B32"/>
          <w:sz w:val="29"/>
          <w:szCs w:val="29"/>
        </w:rPr>
        <w:t>possible</w:t>
      </w:r>
      <w:proofErr w:type="gramEnd"/>
    </w:p>
    <w:p w14:paraId="0D6B8620" w14:textId="77777777" w:rsidR="003E45FE" w:rsidRPr="003E45FE" w:rsidRDefault="003E45FE" w:rsidP="003E45FE">
      <w:pPr>
        <w:numPr>
          <w:ilvl w:val="0"/>
          <w:numId w:val="28"/>
        </w:numPr>
        <w:shd w:val="clear" w:color="auto" w:fill="FEFEFE"/>
        <w:rPr>
          <w:rFonts w:ascii="Lato" w:hAnsi="Lato"/>
          <w:color w:val="212B32"/>
          <w:sz w:val="29"/>
          <w:szCs w:val="29"/>
        </w:rPr>
      </w:pPr>
      <w:r w:rsidRPr="003E45FE">
        <w:rPr>
          <w:rFonts w:ascii="Lato" w:hAnsi="Lato"/>
          <w:color w:val="212B32"/>
          <w:sz w:val="29"/>
          <w:szCs w:val="29"/>
        </w:rPr>
        <w:t xml:space="preserve">Tell the practice how you want to be </w:t>
      </w:r>
      <w:proofErr w:type="gramStart"/>
      <w:r w:rsidRPr="003E45FE">
        <w:rPr>
          <w:rFonts w:ascii="Lato" w:hAnsi="Lato"/>
          <w:color w:val="212B32"/>
          <w:sz w:val="29"/>
          <w:szCs w:val="29"/>
        </w:rPr>
        <w:t>contacted</w:t>
      </w:r>
      <w:proofErr w:type="gramEnd"/>
    </w:p>
    <w:p w14:paraId="710521C9" w14:textId="77777777" w:rsidR="003E45FE" w:rsidRPr="003E45FE" w:rsidRDefault="003E45FE" w:rsidP="003E45FE">
      <w:pPr>
        <w:numPr>
          <w:ilvl w:val="0"/>
          <w:numId w:val="28"/>
        </w:numPr>
        <w:shd w:val="clear" w:color="auto" w:fill="FEFEFE"/>
        <w:rPr>
          <w:rFonts w:ascii="Lato" w:hAnsi="Lato"/>
          <w:color w:val="212B32"/>
          <w:sz w:val="29"/>
          <w:szCs w:val="29"/>
        </w:rPr>
      </w:pPr>
      <w:r w:rsidRPr="003E45FE">
        <w:rPr>
          <w:rFonts w:ascii="Lato" w:hAnsi="Lato"/>
          <w:color w:val="212B32"/>
          <w:sz w:val="29"/>
          <w:szCs w:val="29"/>
        </w:rPr>
        <w:t xml:space="preserve">Enter your </w:t>
      </w:r>
      <w:proofErr w:type="gramStart"/>
      <w:r w:rsidRPr="003E45FE">
        <w:rPr>
          <w:rFonts w:ascii="Lato" w:hAnsi="Lato"/>
          <w:color w:val="212B32"/>
          <w:sz w:val="29"/>
          <w:szCs w:val="29"/>
        </w:rPr>
        <w:t>details</w:t>
      </w:r>
      <w:proofErr w:type="gramEnd"/>
    </w:p>
    <w:p w14:paraId="6CEE03A5" w14:textId="089999EC" w:rsidR="003E45FE" w:rsidRPr="003E45FE" w:rsidRDefault="003E45FE" w:rsidP="003E45FE">
      <w:pPr>
        <w:numPr>
          <w:ilvl w:val="0"/>
          <w:numId w:val="28"/>
        </w:numPr>
        <w:shd w:val="clear" w:color="auto" w:fill="FEFEFE"/>
        <w:rPr>
          <w:rFonts w:ascii="Lato" w:hAnsi="Lato"/>
          <w:color w:val="212B32"/>
          <w:sz w:val="29"/>
          <w:szCs w:val="29"/>
        </w:rPr>
      </w:pPr>
      <w:r w:rsidRPr="003E45FE">
        <w:rPr>
          <w:rFonts w:ascii="Lato" w:hAnsi="Lato"/>
          <w:color w:val="212B32"/>
          <w:sz w:val="29"/>
          <w:szCs w:val="29"/>
        </w:rPr>
        <w:t xml:space="preserve">Press </w:t>
      </w:r>
      <w:proofErr w:type="gramStart"/>
      <w:r w:rsidRPr="003E45FE">
        <w:rPr>
          <w:rFonts w:ascii="Lato" w:hAnsi="Lato"/>
          <w:color w:val="212B32"/>
          <w:sz w:val="29"/>
          <w:szCs w:val="29"/>
        </w:rPr>
        <w:t>submit</w:t>
      </w:r>
      <w:proofErr w:type="gramEnd"/>
      <w:r>
        <w:rPr>
          <w:rFonts w:ascii="Lato" w:hAnsi="Lato"/>
          <w:color w:val="212B32"/>
          <w:sz w:val="29"/>
          <w:szCs w:val="29"/>
        </w:rPr>
        <w:t>.</w:t>
      </w:r>
    </w:p>
    <w:p w14:paraId="28A8DEA4" w14:textId="77777777" w:rsidR="00CB2BCC" w:rsidRPr="00CB2BCC" w:rsidRDefault="00CB2BCC" w:rsidP="00CB2BCC">
      <w:pPr>
        <w:spacing w:before="100" w:beforeAutospacing="1" w:after="100" w:afterAutospacing="1"/>
        <w:outlineLvl w:val="3"/>
        <w:rPr>
          <w:rFonts w:ascii="Lato" w:eastAsia="Times New Roman" w:hAnsi="Lato" w:cs="Arial"/>
          <w:b/>
          <w:bCs/>
          <w:color w:val="000000"/>
          <w:sz w:val="28"/>
          <w:szCs w:val="28"/>
          <w:lang w:val="en-GB" w:eastAsia="en-GB"/>
        </w:rPr>
      </w:pPr>
      <w:r w:rsidRPr="00CB2BCC">
        <w:rPr>
          <w:rFonts w:ascii="Lato" w:eastAsia="Times New Roman" w:hAnsi="Lato" w:cs="Arial"/>
          <w:b/>
          <w:bCs/>
          <w:color w:val="000000"/>
          <w:sz w:val="28"/>
          <w:szCs w:val="28"/>
          <w:lang w:val="en-GB" w:eastAsia="en-GB"/>
        </w:rPr>
        <w:t>How Does Total Triage Work? </w:t>
      </w:r>
    </w:p>
    <w:p w14:paraId="7171F61E" w14:textId="29C80B41" w:rsidR="00CB2BCC" w:rsidRPr="00CB2BCC" w:rsidRDefault="00CB2BCC" w:rsidP="00CB2BCC">
      <w:pPr>
        <w:spacing w:before="150" w:after="150"/>
        <w:rPr>
          <w:rFonts w:ascii="Lato" w:eastAsia="Times New Roman" w:hAnsi="Lato" w:cs="Arial"/>
          <w:color w:val="000000"/>
          <w:sz w:val="28"/>
          <w:szCs w:val="28"/>
          <w:lang w:val="en-GB" w:eastAsia="en-GB"/>
        </w:rPr>
      </w:pPr>
      <w:proofErr w:type="gramStart"/>
      <w:r w:rsidRPr="00CB2BCC">
        <w:rPr>
          <w:rFonts w:ascii="Lato" w:eastAsia="Times New Roman" w:hAnsi="Lato" w:cs="Arial"/>
          <w:color w:val="000000"/>
          <w:sz w:val="28"/>
          <w:szCs w:val="28"/>
          <w:lang w:val="en-GB" w:eastAsia="en-GB"/>
        </w:rPr>
        <w:t>The majority of</w:t>
      </w:r>
      <w:proofErr w:type="gramEnd"/>
      <w:r w:rsidRPr="00CB2BCC">
        <w:rPr>
          <w:rFonts w:ascii="Lato" w:eastAsia="Times New Roman" w:hAnsi="Lato" w:cs="Arial"/>
          <w:color w:val="000000"/>
          <w:sz w:val="28"/>
          <w:szCs w:val="28"/>
          <w:lang w:val="en-GB" w:eastAsia="en-GB"/>
        </w:rPr>
        <w:t xml:space="preserve"> urgent and routine appointment requests for a GP or </w:t>
      </w:r>
      <w:r w:rsidR="00D4209A">
        <w:rPr>
          <w:rFonts w:ascii="Lato" w:eastAsia="Times New Roman" w:hAnsi="Lato" w:cs="Arial"/>
          <w:color w:val="000000"/>
          <w:sz w:val="28"/>
          <w:szCs w:val="28"/>
          <w:lang w:val="en-GB" w:eastAsia="en-GB"/>
        </w:rPr>
        <w:t>Clinician</w:t>
      </w:r>
      <w:r w:rsidRPr="00CB2BCC">
        <w:rPr>
          <w:rFonts w:ascii="Lato" w:eastAsia="Times New Roman" w:hAnsi="Lato" w:cs="Arial"/>
          <w:color w:val="000000"/>
          <w:sz w:val="28"/>
          <w:szCs w:val="28"/>
          <w:lang w:val="en-GB" w:eastAsia="en-GB"/>
        </w:rPr>
        <w:t xml:space="preserve">, will be made using </w:t>
      </w:r>
      <w:r w:rsidR="003E45FE">
        <w:rPr>
          <w:rFonts w:ascii="Lato" w:eastAsia="Times New Roman" w:hAnsi="Lato" w:cs="Arial"/>
          <w:color w:val="000000"/>
          <w:sz w:val="28"/>
          <w:szCs w:val="28"/>
          <w:lang w:val="en-GB" w:eastAsia="en-GB"/>
        </w:rPr>
        <w:t>the</w:t>
      </w:r>
      <w:r w:rsidRPr="00CB2BCC">
        <w:rPr>
          <w:rFonts w:ascii="Lato" w:eastAsia="Times New Roman" w:hAnsi="Lato" w:cs="Arial"/>
          <w:color w:val="000000"/>
          <w:sz w:val="28"/>
          <w:szCs w:val="28"/>
          <w:lang w:val="en-GB" w:eastAsia="en-GB"/>
        </w:rPr>
        <w:t xml:space="preserve"> online form</w:t>
      </w:r>
      <w:r w:rsidR="003E45FE">
        <w:rPr>
          <w:rFonts w:ascii="Lato" w:eastAsia="Times New Roman" w:hAnsi="Lato" w:cs="Arial"/>
          <w:color w:val="000000"/>
          <w:sz w:val="28"/>
          <w:szCs w:val="28"/>
          <w:lang w:val="en-GB" w:eastAsia="en-GB"/>
        </w:rPr>
        <w:t xml:space="preserve"> the patient has submitted</w:t>
      </w:r>
      <w:r w:rsidRPr="00CB2BCC">
        <w:rPr>
          <w:rFonts w:ascii="Lato" w:eastAsia="Times New Roman" w:hAnsi="Lato" w:cs="Arial"/>
          <w:color w:val="000000"/>
          <w:sz w:val="28"/>
          <w:szCs w:val="28"/>
          <w:lang w:val="en-GB" w:eastAsia="en-GB"/>
        </w:rPr>
        <w:t>, which is available on our website and the NHS app.</w:t>
      </w:r>
      <w:r w:rsidRPr="00CB2BCC">
        <w:rPr>
          <w:rFonts w:ascii="Lato" w:eastAsia="Times New Roman" w:hAnsi="Lato" w:cs="Arial"/>
          <w:b/>
          <w:bCs/>
          <w:color w:val="000000"/>
          <w:sz w:val="28"/>
          <w:szCs w:val="28"/>
          <w:lang w:val="en-GB" w:eastAsia="en-GB"/>
        </w:rPr>
        <w:t> </w:t>
      </w:r>
    </w:p>
    <w:p w14:paraId="3BFBD41C" w14:textId="4691765A" w:rsidR="00CB2BCC" w:rsidRPr="00CB2BCC" w:rsidRDefault="00CB2BCC" w:rsidP="00CB2BCC">
      <w:pPr>
        <w:spacing w:before="150" w:after="150"/>
        <w:rPr>
          <w:rFonts w:ascii="Lato" w:eastAsia="Times New Roman" w:hAnsi="Lato" w:cs="Arial"/>
          <w:color w:val="000000"/>
          <w:sz w:val="28"/>
          <w:szCs w:val="28"/>
          <w:lang w:val="en-GB" w:eastAsia="en-GB"/>
        </w:rPr>
      </w:pPr>
      <w:r w:rsidRPr="00CB2BCC">
        <w:rPr>
          <w:rFonts w:ascii="Lato" w:eastAsia="Times New Roman" w:hAnsi="Lato" w:cs="Arial"/>
          <w:color w:val="000000"/>
          <w:sz w:val="28"/>
          <w:szCs w:val="28"/>
          <w:lang w:val="en-GB" w:eastAsia="en-GB"/>
        </w:rPr>
        <w:t>On receipt, your appointment request will be assessed by the triage team, the same day. The team will determine the appropriate service, person, and timescale in which you need to be seen and whether you need a telephone or face-to-face appointment. </w:t>
      </w:r>
      <w:r w:rsidRPr="00CB2BCC">
        <w:rPr>
          <w:rFonts w:ascii="Lato" w:eastAsia="Times New Roman" w:hAnsi="Lato" w:cs="Arial"/>
          <w:b/>
          <w:bCs/>
          <w:color w:val="000000"/>
          <w:sz w:val="28"/>
          <w:szCs w:val="28"/>
          <w:lang w:val="en-GB" w:eastAsia="en-GB"/>
        </w:rPr>
        <w:t>The triage team includes an experienced Care Navigator and a GP</w:t>
      </w:r>
      <w:r w:rsidR="00D4209A">
        <w:rPr>
          <w:rFonts w:ascii="Lato" w:eastAsia="Times New Roman" w:hAnsi="Lato" w:cs="Arial"/>
          <w:b/>
          <w:bCs/>
          <w:color w:val="000000"/>
          <w:sz w:val="28"/>
          <w:szCs w:val="28"/>
          <w:lang w:val="en-GB" w:eastAsia="en-GB"/>
        </w:rPr>
        <w:t xml:space="preserve">, another </w:t>
      </w:r>
      <w:proofErr w:type="spellStart"/>
      <w:r w:rsidR="00D4209A">
        <w:rPr>
          <w:rFonts w:ascii="Lato" w:eastAsia="Times New Roman" w:hAnsi="Lato" w:cs="Arial"/>
          <w:b/>
          <w:bCs/>
          <w:color w:val="000000"/>
          <w:sz w:val="28"/>
          <w:szCs w:val="28"/>
          <w:lang w:val="en-GB" w:eastAsia="en-GB"/>
        </w:rPr>
        <w:t>Clinican</w:t>
      </w:r>
      <w:proofErr w:type="spellEnd"/>
      <w:r w:rsidRPr="00CB2BCC">
        <w:rPr>
          <w:rFonts w:ascii="Lato" w:eastAsia="Times New Roman" w:hAnsi="Lato" w:cs="Arial"/>
          <w:b/>
          <w:bCs/>
          <w:color w:val="000000"/>
          <w:sz w:val="28"/>
          <w:szCs w:val="28"/>
          <w:lang w:val="en-GB" w:eastAsia="en-GB"/>
        </w:rPr>
        <w:t>.</w:t>
      </w:r>
    </w:p>
    <w:p w14:paraId="47050FB6" w14:textId="77777777" w:rsidR="00CB2BCC" w:rsidRPr="00CB2BCC" w:rsidRDefault="00CB2BCC" w:rsidP="00CB2BCC">
      <w:pPr>
        <w:spacing w:before="150" w:after="150"/>
        <w:rPr>
          <w:rFonts w:ascii="Lato" w:eastAsia="Times New Roman" w:hAnsi="Lato" w:cs="Arial"/>
          <w:color w:val="000000"/>
          <w:sz w:val="28"/>
          <w:szCs w:val="28"/>
          <w:lang w:val="en-GB" w:eastAsia="en-GB"/>
        </w:rPr>
      </w:pPr>
      <w:r w:rsidRPr="00CB2BCC">
        <w:rPr>
          <w:rFonts w:ascii="Lato" w:eastAsia="Times New Roman" w:hAnsi="Lato" w:cs="Arial"/>
          <w:color w:val="000000"/>
          <w:sz w:val="28"/>
          <w:szCs w:val="28"/>
          <w:lang w:val="en-GB" w:eastAsia="en-GB"/>
        </w:rPr>
        <w:t xml:space="preserve">The outcome of the triage will be communicated to you by text message or telephone, the same day. If appropriate, you will receive a booking link to book your own appointment, this will avoid you needing to ring the </w:t>
      </w:r>
      <w:r w:rsidRPr="00CB2BCC">
        <w:rPr>
          <w:rFonts w:ascii="Lato" w:eastAsia="Times New Roman" w:hAnsi="Lato" w:cs="Arial"/>
          <w:color w:val="000000"/>
          <w:sz w:val="28"/>
          <w:szCs w:val="28"/>
          <w:lang w:val="en-GB" w:eastAsia="en-GB"/>
        </w:rPr>
        <w:lastRenderedPageBreak/>
        <w:t xml:space="preserve">surgery. The triaging GP may be able to deal with your problem the same day, rather than you </w:t>
      </w:r>
      <w:proofErr w:type="gramStart"/>
      <w:r w:rsidRPr="00CB2BCC">
        <w:rPr>
          <w:rFonts w:ascii="Lato" w:eastAsia="Times New Roman" w:hAnsi="Lato" w:cs="Arial"/>
          <w:color w:val="000000"/>
          <w:sz w:val="28"/>
          <w:szCs w:val="28"/>
          <w:lang w:val="en-GB" w:eastAsia="en-GB"/>
        </w:rPr>
        <w:t>waiting</w:t>
      </w:r>
      <w:proofErr w:type="gramEnd"/>
      <w:r w:rsidRPr="00CB2BCC">
        <w:rPr>
          <w:rFonts w:ascii="Lato" w:eastAsia="Times New Roman" w:hAnsi="Lato" w:cs="Arial"/>
          <w:color w:val="000000"/>
          <w:sz w:val="28"/>
          <w:szCs w:val="28"/>
          <w:lang w:val="en-GB" w:eastAsia="en-GB"/>
        </w:rPr>
        <w:t xml:space="preserve"> for an appointment.</w:t>
      </w:r>
    </w:p>
    <w:p w14:paraId="28389548" w14:textId="77777777" w:rsidR="00CB2BCC" w:rsidRPr="00CB2BCC" w:rsidRDefault="00CB2BCC" w:rsidP="00CB2BCC">
      <w:pPr>
        <w:spacing w:before="150" w:after="150"/>
        <w:rPr>
          <w:rFonts w:ascii="Lato" w:eastAsia="Times New Roman" w:hAnsi="Lato" w:cs="Arial"/>
          <w:color w:val="000000"/>
          <w:sz w:val="28"/>
          <w:szCs w:val="28"/>
          <w:lang w:val="en-GB" w:eastAsia="en-GB"/>
        </w:rPr>
      </w:pPr>
      <w:r w:rsidRPr="00CB2BCC">
        <w:rPr>
          <w:rFonts w:ascii="Lato" w:eastAsia="Times New Roman" w:hAnsi="Lato" w:cs="Arial"/>
          <w:color w:val="000000"/>
          <w:sz w:val="28"/>
          <w:szCs w:val="28"/>
          <w:lang w:val="en-GB" w:eastAsia="en-GB"/>
        </w:rPr>
        <w:t xml:space="preserve">As well as offering GP appointments, some patients will also be directed to other clinicians in the practice such as our mental health practitioner, clinical pharmacist, social care prescriber, </w:t>
      </w:r>
      <w:proofErr w:type="gramStart"/>
      <w:r w:rsidRPr="00CB2BCC">
        <w:rPr>
          <w:rFonts w:ascii="Lato" w:eastAsia="Times New Roman" w:hAnsi="Lato" w:cs="Arial"/>
          <w:color w:val="000000"/>
          <w:sz w:val="28"/>
          <w:szCs w:val="28"/>
          <w:lang w:val="en-GB" w:eastAsia="en-GB"/>
        </w:rPr>
        <w:t>physiotherapist</w:t>
      </w:r>
      <w:proofErr w:type="gramEnd"/>
      <w:r w:rsidRPr="00CB2BCC">
        <w:rPr>
          <w:rFonts w:ascii="Lato" w:eastAsia="Times New Roman" w:hAnsi="Lato" w:cs="Arial"/>
          <w:color w:val="000000"/>
          <w:sz w:val="28"/>
          <w:szCs w:val="28"/>
          <w:lang w:val="en-GB" w:eastAsia="en-GB"/>
        </w:rPr>
        <w:t xml:space="preserve"> or practice nurse. You may also be directed to your community pharmacy or NHS 111, if appropriate. By ensuring that patients reach the right person in a timely way, you will receive appropriate care and our doctors will have increased capacity for those patients who clinically require a GP assessment.</w:t>
      </w:r>
    </w:p>
    <w:p w14:paraId="5D10D979" w14:textId="77777777" w:rsidR="000105A7" w:rsidRDefault="00CB2BCC" w:rsidP="000105A7">
      <w:pPr>
        <w:shd w:val="clear" w:color="auto" w:fill="FFFFFF"/>
        <w:spacing w:after="600"/>
        <w:outlineLvl w:val="1"/>
        <w:rPr>
          <w:rFonts w:ascii="Lato" w:eastAsia="Times New Roman" w:hAnsi="Lato" w:cs="Arial"/>
          <w:b/>
          <w:bCs/>
          <w:spacing w:val="6"/>
          <w:sz w:val="28"/>
          <w:szCs w:val="28"/>
          <w:lang w:val="en-GB" w:eastAsia="en-GB"/>
        </w:rPr>
      </w:pPr>
      <w:r w:rsidRPr="00D4209A">
        <w:rPr>
          <w:rFonts w:ascii="Lato" w:eastAsia="Times New Roman" w:hAnsi="Lato" w:cs="Arial"/>
          <w:b/>
          <w:bCs/>
          <w:spacing w:val="6"/>
          <w:sz w:val="28"/>
          <w:szCs w:val="28"/>
          <w:lang w:val="en-GB" w:eastAsia="en-GB"/>
        </w:rPr>
        <w:t>Urgent medical issues</w:t>
      </w:r>
    </w:p>
    <w:p w14:paraId="706AE1D5" w14:textId="32CF7D90" w:rsidR="00650849" w:rsidRPr="000105A7" w:rsidRDefault="00650849" w:rsidP="000105A7">
      <w:pPr>
        <w:shd w:val="clear" w:color="auto" w:fill="FFFFFF"/>
        <w:spacing w:after="600"/>
        <w:outlineLvl w:val="1"/>
        <w:rPr>
          <w:rFonts w:ascii="Lato" w:eastAsia="Times New Roman" w:hAnsi="Lato" w:cs="Arial"/>
          <w:b/>
          <w:bCs/>
          <w:spacing w:val="6"/>
          <w:sz w:val="28"/>
          <w:szCs w:val="28"/>
          <w:lang w:val="en-GB" w:eastAsia="en-GB"/>
        </w:rPr>
      </w:pPr>
      <w:r w:rsidRPr="00650849">
        <w:rPr>
          <w:rFonts w:ascii="Arial" w:eastAsia="Times New Roman" w:hAnsi="Arial" w:cs="Arial"/>
          <w:b/>
          <w:bCs/>
          <w:spacing w:val="6"/>
          <w:sz w:val="24"/>
          <w:szCs w:val="24"/>
          <w:lang w:val="en-GB" w:eastAsia="en-GB"/>
        </w:rPr>
        <w:t>RAG (red-amber-green ratings)</w:t>
      </w:r>
    </w:p>
    <w:p w14:paraId="4F66A506" w14:textId="77777777" w:rsidR="00650849" w:rsidRPr="00650849" w:rsidRDefault="00650849" w:rsidP="00650849">
      <w:pPr>
        <w:shd w:val="clear" w:color="auto" w:fill="FFFFFF"/>
        <w:spacing w:after="360"/>
        <w:rPr>
          <w:rFonts w:ascii="Arial" w:eastAsia="Times New Roman" w:hAnsi="Arial" w:cs="Arial"/>
          <w:color w:val="111111"/>
          <w:spacing w:val="6"/>
          <w:sz w:val="24"/>
          <w:szCs w:val="24"/>
          <w:lang w:val="en-GB" w:eastAsia="en-GB"/>
        </w:rPr>
      </w:pPr>
      <w:r w:rsidRPr="00650849">
        <w:rPr>
          <w:rFonts w:ascii="Arial" w:eastAsia="Times New Roman" w:hAnsi="Arial" w:cs="Arial"/>
          <w:color w:val="111111"/>
          <w:spacing w:val="6"/>
          <w:sz w:val="24"/>
          <w:szCs w:val="24"/>
          <w:lang w:val="en-GB" w:eastAsia="en-GB"/>
        </w:rPr>
        <w:t>The on-call GP triages patients to the appropriate HCP (healthcare provider) in a timely manner by using RAG ratings:</w:t>
      </w:r>
    </w:p>
    <w:p w14:paraId="737DDCBB" w14:textId="77777777" w:rsidR="00E600A9" w:rsidRDefault="00650849" w:rsidP="00E600A9">
      <w:pPr>
        <w:numPr>
          <w:ilvl w:val="0"/>
          <w:numId w:val="24"/>
        </w:numPr>
        <w:shd w:val="clear" w:color="auto" w:fill="FFFFFF"/>
        <w:spacing w:before="100" w:beforeAutospacing="1" w:after="225"/>
        <w:ind w:left="1687"/>
        <w:rPr>
          <w:rFonts w:ascii="Arial" w:eastAsia="Times New Roman" w:hAnsi="Arial" w:cs="Arial"/>
          <w:color w:val="111111"/>
          <w:spacing w:val="6"/>
          <w:sz w:val="24"/>
          <w:szCs w:val="24"/>
          <w:lang w:val="en-GB" w:eastAsia="en-GB"/>
        </w:rPr>
      </w:pPr>
      <w:r w:rsidRPr="00E600A9">
        <w:rPr>
          <w:rFonts w:ascii="Arial" w:eastAsia="Times New Roman" w:hAnsi="Arial" w:cs="Arial"/>
          <w:color w:val="FF0000"/>
          <w:spacing w:val="6"/>
          <w:sz w:val="24"/>
          <w:szCs w:val="24"/>
          <w:lang w:val="en-GB" w:eastAsia="en-GB"/>
        </w:rPr>
        <w:t>Red</w:t>
      </w:r>
      <w:r w:rsidRPr="00650849">
        <w:rPr>
          <w:rFonts w:ascii="Arial" w:eastAsia="Times New Roman" w:hAnsi="Arial" w:cs="Arial"/>
          <w:color w:val="111111"/>
          <w:spacing w:val="6"/>
          <w:sz w:val="24"/>
          <w:szCs w:val="24"/>
          <w:lang w:val="en-GB" w:eastAsia="en-GB"/>
        </w:rPr>
        <w:t xml:space="preserve">: </w:t>
      </w:r>
      <w:r w:rsidRPr="00E600A9">
        <w:rPr>
          <w:rFonts w:ascii="Arial" w:eastAsia="Times New Roman" w:hAnsi="Arial" w:cs="Arial"/>
          <w:color w:val="FF0000"/>
          <w:spacing w:val="6"/>
          <w:sz w:val="24"/>
          <w:szCs w:val="24"/>
          <w:lang w:val="en-GB" w:eastAsia="en-GB"/>
        </w:rPr>
        <w:t>urgent appointments to be seen in the same session</w:t>
      </w:r>
    </w:p>
    <w:p w14:paraId="3200B4FE" w14:textId="1074FF96" w:rsidR="00650849" w:rsidRPr="00E600A9" w:rsidRDefault="00650849" w:rsidP="00E600A9">
      <w:pPr>
        <w:numPr>
          <w:ilvl w:val="0"/>
          <w:numId w:val="24"/>
        </w:numPr>
        <w:shd w:val="clear" w:color="auto" w:fill="FFFFFF"/>
        <w:spacing w:before="100" w:beforeAutospacing="1" w:after="225"/>
        <w:ind w:left="1687"/>
        <w:rPr>
          <w:rFonts w:ascii="Arial" w:eastAsia="Times New Roman" w:hAnsi="Arial" w:cs="Arial"/>
          <w:color w:val="111111"/>
          <w:spacing w:val="6"/>
          <w:sz w:val="24"/>
          <w:szCs w:val="24"/>
          <w:lang w:val="en-GB" w:eastAsia="en-GB"/>
        </w:rPr>
      </w:pPr>
      <w:r w:rsidRPr="00E600A9">
        <w:rPr>
          <w:rFonts w:ascii="Arial" w:eastAsia="Times New Roman" w:hAnsi="Arial" w:cs="Arial"/>
          <w:color w:val="FFC000"/>
          <w:spacing w:val="6"/>
          <w:sz w:val="24"/>
          <w:szCs w:val="24"/>
          <w:lang w:val="en-GB" w:eastAsia="en-GB"/>
        </w:rPr>
        <w:t>Amber: appointments within one or two weeks</w:t>
      </w:r>
    </w:p>
    <w:p w14:paraId="602C41D3" w14:textId="77777777" w:rsidR="00650849" w:rsidRDefault="00650849" w:rsidP="00650849">
      <w:pPr>
        <w:numPr>
          <w:ilvl w:val="0"/>
          <w:numId w:val="24"/>
        </w:numPr>
        <w:shd w:val="clear" w:color="auto" w:fill="FFFFFF"/>
        <w:spacing w:before="100" w:beforeAutospacing="1" w:after="225"/>
        <w:ind w:left="1687"/>
        <w:rPr>
          <w:rFonts w:ascii="Arial" w:eastAsia="Times New Roman" w:hAnsi="Arial" w:cs="Arial"/>
          <w:color w:val="111111"/>
          <w:spacing w:val="6"/>
          <w:sz w:val="24"/>
          <w:szCs w:val="24"/>
          <w:lang w:val="en-GB" w:eastAsia="en-GB"/>
        </w:rPr>
      </w:pPr>
      <w:r w:rsidRPr="00E600A9">
        <w:rPr>
          <w:rFonts w:ascii="Arial" w:eastAsia="Times New Roman" w:hAnsi="Arial" w:cs="Arial"/>
          <w:color w:val="00B050"/>
          <w:spacing w:val="6"/>
          <w:sz w:val="24"/>
          <w:szCs w:val="24"/>
          <w:lang w:val="en-GB" w:eastAsia="en-GB"/>
        </w:rPr>
        <w:t>Green: next routine appointment</w:t>
      </w:r>
      <w:r w:rsidRPr="00650849">
        <w:rPr>
          <w:rFonts w:ascii="Arial" w:eastAsia="Times New Roman" w:hAnsi="Arial" w:cs="Arial"/>
          <w:color w:val="111111"/>
          <w:spacing w:val="6"/>
          <w:sz w:val="24"/>
          <w:szCs w:val="24"/>
          <w:lang w:val="en-GB" w:eastAsia="en-GB"/>
        </w:rPr>
        <w:t>.</w:t>
      </w:r>
    </w:p>
    <w:p w14:paraId="572C67BB" w14:textId="6ECFF762" w:rsidR="003C6F12" w:rsidRDefault="00CB2BCC" w:rsidP="003E45FE">
      <w:pPr>
        <w:pStyle w:val="Heading1"/>
        <w:rPr>
          <w:rFonts w:ascii="Lato" w:hAnsi="Lato" w:cs="Arial"/>
          <w:color w:val="auto"/>
          <w:sz w:val="28"/>
          <w:szCs w:val="28"/>
          <w:lang w:val="en-GB" w:eastAsia="en-GB"/>
        </w:rPr>
      </w:pPr>
      <w:r w:rsidRPr="00D4209A">
        <w:rPr>
          <w:rFonts w:ascii="Lato" w:hAnsi="Lato" w:cs="Arial"/>
          <w:color w:val="auto"/>
          <w:sz w:val="28"/>
          <w:szCs w:val="28"/>
          <w:lang w:val="en-GB" w:eastAsia="en-GB"/>
        </w:rPr>
        <w:t>Any</w:t>
      </w:r>
      <w:r w:rsidR="00D4209A">
        <w:rPr>
          <w:rFonts w:ascii="Lato" w:hAnsi="Lato" w:cs="Arial"/>
          <w:color w:val="auto"/>
          <w:sz w:val="28"/>
          <w:szCs w:val="28"/>
          <w:lang w:val="en-GB" w:eastAsia="en-GB"/>
        </w:rPr>
        <w:t xml:space="preserve"> urgent</w:t>
      </w:r>
      <w:r w:rsidRPr="00D4209A">
        <w:rPr>
          <w:rFonts w:ascii="Lato" w:hAnsi="Lato" w:cs="Arial"/>
          <w:color w:val="auto"/>
          <w:sz w:val="28"/>
          <w:szCs w:val="28"/>
          <w:lang w:val="en-GB" w:eastAsia="en-GB"/>
        </w:rPr>
        <w:t xml:space="preserve"> medical issues will be highlighted in red to alert the triage team who will deal with these cases </w:t>
      </w:r>
      <w:proofErr w:type="gramStart"/>
      <w:r w:rsidRPr="00D4209A">
        <w:rPr>
          <w:rFonts w:ascii="Lato" w:hAnsi="Lato" w:cs="Arial"/>
          <w:color w:val="auto"/>
          <w:sz w:val="28"/>
          <w:szCs w:val="28"/>
          <w:lang w:val="en-GB" w:eastAsia="en-GB"/>
        </w:rPr>
        <w:t>first</w:t>
      </w:r>
      <w:proofErr w:type="gramEnd"/>
    </w:p>
    <w:p w14:paraId="763A9302" w14:textId="77777777" w:rsidR="009A0A07" w:rsidRDefault="009A0A07" w:rsidP="009A0A07">
      <w:pPr>
        <w:rPr>
          <w:lang w:val="en-GB" w:eastAsia="en-GB"/>
        </w:rPr>
      </w:pPr>
    </w:p>
    <w:p w14:paraId="28613CBE" w14:textId="09FF879F" w:rsidR="009A0A07" w:rsidRPr="009A0A07" w:rsidRDefault="009A0A07" w:rsidP="009A0A07">
      <w:pPr>
        <w:pStyle w:val="Heading1"/>
        <w:rPr>
          <w:rFonts w:ascii="Lato" w:hAnsi="Lato"/>
          <w:color w:val="auto"/>
          <w:sz w:val="28"/>
          <w:szCs w:val="28"/>
          <w:lang w:val="en-GB" w:eastAsia="en-GB"/>
        </w:rPr>
      </w:pPr>
      <w:r w:rsidRPr="009A0A07">
        <w:rPr>
          <w:rFonts w:ascii="Lato" w:hAnsi="Lato"/>
          <w:b/>
          <w:bCs/>
          <w:color w:val="auto"/>
          <w:sz w:val="28"/>
          <w:szCs w:val="28"/>
          <w:lang w:val="en-GB" w:eastAsia="en-GB"/>
        </w:rPr>
        <w:t xml:space="preserve">Appointments that can be made by telephone or at the surgery </w:t>
      </w:r>
      <w:proofErr w:type="gramStart"/>
      <w:r w:rsidRPr="009A0A07">
        <w:rPr>
          <w:rFonts w:ascii="Lato" w:hAnsi="Lato"/>
          <w:b/>
          <w:bCs/>
          <w:color w:val="auto"/>
          <w:sz w:val="28"/>
          <w:szCs w:val="28"/>
          <w:lang w:val="en-GB" w:eastAsia="en-GB"/>
        </w:rPr>
        <w:t>reception</w:t>
      </w:r>
      <w:proofErr w:type="gramEnd"/>
    </w:p>
    <w:p w14:paraId="1C2FA5A7" w14:textId="77777777" w:rsidR="009A0A07" w:rsidRPr="009A0A07" w:rsidRDefault="009A0A07" w:rsidP="009A0A07">
      <w:pPr>
        <w:rPr>
          <w:lang w:val="en-GB" w:eastAsia="en-GB"/>
        </w:rPr>
      </w:pPr>
    </w:p>
    <w:p w14:paraId="7E388D2C" w14:textId="77777777" w:rsidR="009A0A07" w:rsidRDefault="009A0A07" w:rsidP="009A0A07">
      <w:pPr>
        <w:rPr>
          <w:rFonts w:ascii="Lato" w:hAnsi="Lato"/>
          <w:b/>
          <w:bCs/>
          <w:i/>
          <w:iCs/>
          <w:sz w:val="28"/>
          <w:szCs w:val="28"/>
          <w:lang w:val="en-GB" w:eastAsia="en-GB"/>
        </w:rPr>
      </w:pPr>
      <w:r>
        <w:rPr>
          <w:rFonts w:ascii="Lato" w:hAnsi="Lato"/>
          <w:b/>
          <w:bCs/>
          <w:i/>
          <w:iCs/>
          <w:sz w:val="28"/>
          <w:szCs w:val="28"/>
          <w:lang w:val="en-GB" w:eastAsia="en-GB"/>
        </w:rPr>
        <w:t xml:space="preserve">Chronic Conditions: - </w:t>
      </w:r>
    </w:p>
    <w:p w14:paraId="64C3CCE5" w14:textId="77777777" w:rsidR="009A0A07" w:rsidRDefault="009A0A07" w:rsidP="009A0A07">
      <w:pPr>
        <w:rPr>
          <w:rFonts w:ascii="Lato" w:hAnsi="Lato"/>
          <w:b/>
          <w:bCs/>
          <w:i/>
          <w:iCs/>
          <w:sz w:val="28"/>
          <w:szCs w:val="28"/>
          <w:lang w:val="en-GB" w:eastAsia="en-GB"/>
        </w:rPr>
      </w:pPr>
    </w:p>
    <w:p w14:paraId="6EB7F3DC" w14:textId="77777777" w:rsidR="009A0A07" w:rsidRPr="00A22764" w:rsidRDefault="009A0A07" w:rsidP="009A0A07">
      <w:pPr>
        <w:rPr>
          <w:rFonts w:ascii="Lato" w:hAnsi="Lato"/>
          <w:i/>
          <w:iCs/>
          <w:sz w:val="28"/>
          <w:szCs w:val="28"/>
          <w:lang w:val="en-GB" w:eastAsia="en-GB"/>
        </w:rPr>
      </w:pPr>
      <w:r w:rsidRPr="00A22764">
        <w:rPr>
          <w:rFonts w:ascii="Lato" w:hAnsi="Lato"/>
          <w:i/>
          <w:iCs/>
          <w:sz w:val="28"/>
          <w:szCs w:val="28"/>
          <w:lang w:val="en-GB" w:eastAsia="en-GB"/>
        </w:rPr>
        <w:t>Hypertension (Raised blood pressure)</w:t>
      </w:r>
    </w:p>
    <w:p w14:paraId="53AC4B83" w14:textId="77777777" w:rsidR="009A0A07" w:rsidRPr="00A22764" w:rsidRDefault="009A0A07" w:rsidP="009A0A07">
      <w:pPr>
        <w:rPr>
          <w:rFonts w:ascii="Lato" w:hAnsi="Lato"/>
          <w:i/>
          <w:iCs/>
          <w:sz w:val="28"/>
          <w:szCs w:val="28"/>
          <w:lang w:val="en-GB" w:eastAsia="en-GB"/>
        </w:rPr>
      </w:pPr>
    </w:p>
    <w:p w14:paraId="656CC4BF" w14:textId="77777777" w:rsidR="009A0A07" w:rsidRPr="00A22764" w:rsidRDefault="009A0A07" w:rsidP="009A0A07">
      <w:pPr>
        <w:rPr>
          <w:rFonts w:ascii="Lato" w:hAnsi="Lato"/>
          <w:i/>
          <w:iCs/>
          <w:sz w:val="28"/>
          <w:szCs w:val="28"/>
          <w:lang w:val="en-GB" w:eastAsia="en-GB"/>
        </w:rPr>
      </w:pPr>
      <w:r w:rsidRPr="00A22764">
        <w:rPr>
          <w:rFonts w:ascii="Lato" w:hAnsi="Lato"/>
          <w:i/>
          <w:iCs/>
          <w:sz w:val="28"/>
          <w:szCs w:val="28"/>
          <w:lang w:val="en-GB" w:eastAsia="en-GB"/>
        </w:rPr>
        <w:t>Atrial Fibrillation</w:t>
      </w:r>
    </w:p>
    <w:p w14:paraId="50D6A676" w14:textId="77777777" w:rsidR="009A0A07" w:rsidRPr="00A22764" w:rsidRDefault="009A0A07" w:rsidP="009A0A07">
      <w:pPr>
        <w:rPr>
          <w:rFonts w:ascii="Lato" w:hAnsi="Lato"/>
          <w:i/>
          <w:iCs/>
          <w:sz w:val="28"/>
          <w:szCs w:val="28"/>
          <w:lang w:val="en-GB" w:eastAsia="en-GB"/>
        </w:rPr>
      </w:pPr>
    </w:p>
    <w:p w14:paraId="1CCFA429" w14:textId="77777777" w:rsidR="009A0A07" w:rsidRPr="00A22764" w:rsidRDefault="009A0A07" w:rsidP="009A0A07">
      <w:pPr>
        <w:rPr>
          <w:rFonts w:ascii="Lato" w:hAnsi="Lato"/>
          <w:i/>
          <w:iCs/>
          <w:sz w:val="28"/>
          <w:szCs w:val="28"/>
          <w:lang w:val="en-GB" w:eastAsia="en-GB"/>
        </w:rPr>
      </w:pPr>
      <w:r w:rsidRPr="00A22764">
        <w:rPr>
          <w:rFonts w:ascii="Lato" w:hAnsi="Lato"/>
          <w:i/>
          <w:iCs/>
          <w:sz w:val="28"/>
          <w:szCs w:val="28"/>
          <w:lang w:val="en-GB" w:eastAsia="en-GB"/>
        </w:rPr>
        <w:t xml:space="preserve">Heart Failure </w:t>
      </w:r>
    </w:p>
    <w:p w14:paraId="03AF2F3B" w14:textId="77777777" w:rsidR="009A0A07" w:rsidRPr="00A22764" w:rsidRDefault="009A0A07" w:rsidP="009A0A07">
      <w:pPr>
        <w:rPr>
          <w:rFonts w:ascii="Lato" w:hAnsi="Lato"/>
          <w:i/>
          <w:iCs/>
          <w:sz w:val="28"/>
          <w:szCs w:val="28"/>
          <w:lang w:val="en-GB" w:eastAsia="en-GB"/>
        </w:rPr>
      </w:pPr>
    </w:p>
    <w:p w14:paraId="5C96D142" w14:textId="77777777" w:rsidR="009A0A07" w:rsidRPr="00A22764" w:rsidRDefault="009A0A07" w:rsidP="009A0A07">
      <w:pPr>
        <w:rPr>
          <w:rFonts w:ascii="Lato" w:hAnsi="Lato"/>
          <w:i/>
          <w:iCs/>
          <w:sz w:val="28"/>
          <w:szCs w:val="28"/>
          <w:lang w:val="en-GB" w:eastAsia="en-GB"/>
        </w:rPr>
      </w:pPr>
      <w:r w:rsidRPr="00A22764">
        <w:rPr>
          <w:rFonts w:ascii="Lato" w:hAnsi="Lato"/>
          <w:i/>
          <w:iCs/>
          <w:sz w:val="28"/>
          <w:szCs w:val="28"/>
          <w:lang w:val="en-GB" w:eastAsia="en-GB"/>
        </w:rPr>
        <w:t xml:space="preserve">Stroke </w:t>
      </w:r>
    </w:p>
    <w:p w14:paraId="500539A0" w14:textId="77777777" w:rsidR="009A0A07" w:rsidRPr="00A22764" w:rsidRDefault="009A0A07" w:rsidP="009A0A07">
      <w:pPr>
        <w:rPr>
          <w:rFonts w:ascii="Lato" w:hAnsi="Lato"/>
          <w:i/>
          <w:iCs/>
          <w:sz w:val="28"/>
          <w:szCs w:val="28"/>
          <w:lang w:val="en-GB" w:eastAsia="en-GB"/>
        </w:rPr>
      </w:pPr>
    </w:p>
    <w:p w14:paraId="4A8FBE0B" w14:textId="20E6C44B" w:rsidR="009A0A07" w:rsidRPr="00A22764" w:rsidRDefault="009A0A07" w:rsidP="009A0A07">
      <w:pPr>
        <w:rPr>
          <w:rFonts w:ascii="Lato" w:hAnsi="Lato"/>
          <w:i/>
          <w:iCs/>
          <w:sz w:val="28"/>
          <w:szCs w:val="28"/>
          <w:lang w:val="en-GB" w:eastAsia="en-GB"/>
        </w:rPr>
      </w:pPr>
      <w:r w:rsidRPr="00A22764">
        <w:rPr>
          <w:rFonts w:ascii="Lato" w:hAnsi="Lato"/>
          <w:i/>
          <w:iCs/>
          <w:sz w:val="28"/>
          <w:szCs w:val="28"/>
          <w:lang w:val="en-GB" w:eastAsia="en-GB"/>
        </w:rPr>
        <w:lastRenderedPageBreak/>
        <w:t>Chronic Kidney Disease</w:t>
      </w:r>
    </w:p>
    <w:p w14:paraId="412396FA" w14:textId="1CEF327A" w:rsidR="009A0A07" w:rsidRPr="00A22764" w:rsidRDefault="009A0A07" w:rsidP="009A0A07">
      <w:pPr>
        <w:pStyle w:val="Heading1"/>
        <w:rPr>
          <w:rFonts w:ascii="Lato" w:hAnsi="Lato"/>
          <w:i/>
          <w:iCs/>
          <w:color w:val="auto"/>
          <w:sz w:val="28"/>
          <w:szCs w:val="28"/>
          <w:lang w:val="en-GB" w:eastAsia="en-GB"/>
        </w:rPr>
      </w:pPr>
      <w:r w:rsidRPr="00A22764">
        <w:rPr>
          <w:rFonts w:ascii="Lato" w:hAnsi="Lato"/>
          <w:i/>
          <w:iCs/>
          <w:color w:val="auto"/>
          <w:sz w:val="28"/>
          <w:szCs w:val="28"/>
          <w:lang w:val="en-GB" w:eastAsia="en-GB"/>
        </w:rPr>
        <w:t>Asthma</w:t>
      </w:r>
    </w:p>
    <w:p w14:paraId="0B400C76" w14:textId="6F00A5E4" w:rsidR="009A0A07" w:rsidRPr="00A22764" w:rsidRDefault="009A0A07" w:rsidP="009A0A07">
      <w:pPr>
        <w:pStyle w:val="Heading1"/>
        <w:rPr>
          <w:rFonts w:ascii="Lato" w:hAnsi="Lato"/>
          <w:i/>
          <w:iCs/>
          <w:color w:val="auto"/>
          <w:sz w:val="28"/>
          <w:szCs w:val="28"/>
          <w:lang w:val="en-GB" w:eastAsia="en-GB"/>
        </w:rPr>
      </w:pPr>
      <w:r w:rsidRPr="00A22764">
        <w:rPr>
          <w:rFonts w:ascii="Lato" w:hAnsi="Lato"/>
          <w:i/>
          <w:iCs/>
          <w:color w:val="auto"/>
          <w:sz w:val="28"/>
          <w:szCs w:val="28"/>
          <w:lang w:val="en-GB" w:eastAsia="en-GB"/>
        </w:rPr>
        <w:t>Chronic Obstructive Pulmonary Disease</w:t>
      </w:r>
    </w:p>
    <w:p w14:paraId="518BF1DC" w14:textId="6B0EFB10" w:rsidR="009A0A07" w:rsidRDefault="009A0A07" w:rsidP="009A0A07">
      <w:pPr>
        <w:pStyle w:val="Heading1"/>
        <w:rPr>
          <w:rFonts w:ascii="Lato" w:hAnsi="Lato"/>
          <w:color w:val="auto"/>
          <w:sz w:val="28"/>
          <w:szCs w:val="28"/>
          <w:lang w:val="en-GB" w:eastAsia="en-GB"/>
        </w:rPr>
      </w:pPr>
      <w:r w:rsidRPr="00A22764">
        <w:rPr>
          <w:rFonts w:ascii="Lato" w:hAnsi="Lato"/>
          <w:i/>
          <w:iCs/>
          <w:color w:val="auto"/>
          <w:sz w:val="28"/>
          <w:szCs w:val="28"/>
          <w:lang w:val="en-GB" w:eastAsia="en-GB"/>
        </w:rPr>
        <w:t>Diabetes</w:t>
      </w:r>
    </w:p>
    <w:p w14:paraId="0B3870B0" w14:textId="15927A46" w:rsidR="009A0A07" w:rsidRDefault="009A0A07" w:rsidP="009A0A07">
      <w:pPr>
        <w:pStyle w:val="Heading1"/>
        <w:rPr>
          <w:rFonts w:ascii="Lato" w:hAnsi="Lato"/>
          <w:color w:val="auto"/>
          <w:sz w:val="28"/>
          <w:szCs w:val="28"/>
          <w:lang w:val="en-GB" w:eastAsia="en-GB"/>
        </w:rPr>
      </w:pPr>
      <w:r w:rsidRPr="009A0A07">
        <w:rPr>
          <w:rFonts w:ascii="Lato" w:hAnsi="Lato"/>
          <w:color w:val="auto"/>
          <w:sz w:val="28"/>
          <w:szCs w:val="28"/>
          <w:lang w:val="en-GB" w:eastAsia="en-GB"/>
        </w:rPr>
        <w:t>Dressings</w:t>
      </w:r>
    </w:p>
    <w:p w14:paraId="4373BA78" w14:textId="08A05801" w:rsidR="009A0A07" w:rsidRDefault="009A0A07" w:rsidP="009A0A07">
      <w:pPr>
        <w:pStyle w:val="Heading1"/>
        <w:rPr>
          <w:rFonts w:ascii="Lato" w:hAnsi="Lato"/>
          <w:color w:val="auto"/>
          <w:sz w:val="28"/>
          <w:szCs w:val="28"/>
          <w:lang w:val="en-GB" w:eastAsia="en-GB"/>
        </w:rPr>
      </w:pPr>
      <w:r>
        <w:rPr>
          <w:rFonts w:ascii="Lato" w:hAnsi="Lato"/>
          <w:color w:val="auto"/>
          <w:sz w:val="28"/>
          <w:szCs w:val="28"/>
          <w:lang w:val="en-GB" w:eastAsia="en-GB"/>
        </w:rPr>
        <w:t>Blood Tests</w:t>
      </w:r>
    </w:p>
    <w:p w14:paraId="7CD50254" w14:textId="4F9B6C35" w:rsidR="009A0A07" w:rsidRDefault="009A0A07" w:rsidP="009A0A07">
      <w:pPr>
        <w:pStyle w:val="Heading1"/>
        <w:rPr>
          <w:rFonts w:ascii="Lato" w:hAnsi="Lato"/>
          <w:color w:val="auto"/>
          <w:sz w:val="28"/>
          <w:szCs w:val="28"/>
          <w:lang w:val="en-GB" w:eastAsia="en-GB"/>
        </w:rPr>
      </w:pPr>
      <w:r>
        <w:rPr>
          <w:rFonts w:ascii="Lato" w:hAnsi="Lato"/>
          <w:color w:val="auto"/>
          <w:sz w:val="28"/>
          <w:szCs w:val="28"/>
          <w:lang w:val="en-GB" w:eastAsia="en-GB"/>
        </w:rPr>
        <w:t>Childhood Vaccinations</w:t>
      </w:r>
    </w:p>
    <w:p w14:paraId="2908F01D" w14:textId="4721D2F0" w:rsidR="009A0A07" w:rsidRDefault="009A0A07" w:rsidP="009A0A07">
      <w:pPr>
        <w:pStyle w:val="Heading1"/>
        <w:rPr>
          <w:rFonts w:ascii="Lato" w:hAnsi="Lato" w:cs="Arial"/>
          <w:color w:val="auto"/>
          <w:sz w:val="28"/>
          <w:szCs w:val="28"/>
          <w:lang w:val="en-GB" w:eastAsia="en-GB"/>
        </w:rPr>
      </w:pPr>
      <w:r>
        <w:rPr>
          <w:rFonts w:ascii="Lato" w:hAnsi="Lato" w:cs="Arial"/>
          <w:color w:val="auto"/>
          <w:sz w:val="28"/>
          <w:szCs w:val="28"/>
          <w:lang w:val="en-GB" w:eastAsia="en-GB"/>
        </w:rPr>
        <w:t>Travel Vaccinations</w:t>
      </w:r>
    </w:p>
    <w:p w14:paraId="0904CA69" w14:textId="3FD64C58" w:rsidR="00A22764" w:rsidRDefault="00A22764" w:rsidP="00A22764">
      <w:pPr>
        <w:pStyle w:val="Heading1"/>
        <w:rPr>
          <w:rFonts w:ascii="Lato" w:hAnsi="Lato"/>
          <w:color w:val="auto"/>
          <w:sz w:val="28"/>
          <w:szCs w:val="28"/>
          <w:lang w:val="en-GB" w:eastAsia="en-GB"/>
        </w:rPr>
      </w:pPr>
      <w:r>
        <w:rPr>
          <w:rFonts w:ascii="Lato" w:hAnsi="Lato"/>
          <w:color w:val="auto"/>
          <w:sz w:val="28"/>
          <w:szCs w:val="28"/>
          <w:lang w:val="en-GB" w:eastAsia="en-GB"/>
        </w:rPr>
        <w:t xml:space="preserve">Annual Vaccinations </w:t>
      </w:r>
      <w:proofErr w:type="gramStart"/>
      <w:r>
        <w:rPr>
          <w:rFonts w:ascii="Lato" w:hAnsi="Lato"/>
          <w:color w:val="auto"/>
          <w:sz w:val="28"/>
          <w:szCs w:val="28"/>
          <w:lang w:val="en-GB" w:eastAsia="en-GB"/>
        </w:rPr>
        <w:t>e.g.</w:t>
      </w:r>
      <w:proofErr w:type="gramEnd"/>
      <w:r>
        <w:rPr>
          <w:rFonts w:ascii="Lato" w:hAnsi="Lato"/>
          <w:color w:val="auto"/>
          <w:sz w:val="28"/>
          <w:szCs w:val="28"/>
          <w:lang w:val="en-GB" w:eastAsia="en-GB"/>
        </w:rPr>
        <w:t xml:space="preserve"> Flu, Covid, Pneumonia</w:t>
      </w:r>
    </w:p>
    <w:p w14:paraId="4A07F705" w14:textId="3FEF7B68" w:rsidR="00A22764" w:rsidRDefault="00A22764" w:rsidP="00A22764">
      <w:pPr>
        <w:pStyle w:val="Heading1"/>
        <w:rPr>
          <w:rFonts w:ascii="Lato" w:hAnsi="Lato"/>
          <w:color w:val="auto"/>
          <w:sz w:val="28"/>
          <w:szCs w:val="28"/>
          <w:lang w:val="en-GB" w:eastAsia="en-GB"/>
        </w:rPr>
      </w:pPr>
      <w:r w:rsidRPr="00A22764">
        <w:rPr>
          <w:rFonts w:ascii="Lato" w:hAnsi="Lato"/>
          <w:color w:val="auto"/>
          <w:sz w:val="28"/>
          <w:szCs w:val="28"/>
          <w:lang w:val="en-GB" w:eastAsia="en-GB"/>
        </w:rPr>
        <w:t>Vitamin B 12 injections</w:t>
      </w:r>
    </w:p>
    <w:p w14:paraId="2981A036" w14:textId="0FFA68C7" w:rsidR="00A22764" w:rsidRDefault="00A22764" w:rsidP="00A22764">
      <w:pPr>
        <w:pStyle w:val="Heading1"/>
        <w:rPr>
          <w:rFonts w:ascii="Lato" w:hAnsi="Lato"/>
          <w:color w:val="auto"/>
          <w:sz w:val="28"/>
          <w:szCs w:val="28"/>
          <w:lang w:val="en-GB" w:eastAsia="en-GB"/>
        </w:rPr>
      </w:pPr>
      <w:r w:rsidRPr="00A22764">
        <w:rPr>
          <w:rFonts w:ascii="Lato" w:hAnsi="Lato"/>
          <w:color w:val="auto"/>
          <w:sz w:val="28"/>
          <w:szCs w:val="28"/>
          <w:lang w:val="en-GB" w:eastAsia="en-GB"/>
        </w:rPr>
        <w:t>Any other injections</w:t>
      </w:r>
    </w:p>
    <w:p w14:paraId="622C38C9" w14:textId="2A9329A8" w:rsidR="00A22764" w:rsidRDefault="00A22764" w:rsidP="00A22764">
      <w:pPr>
        <w:pStyle w:val="Heading1"/>
        <w:rPr>
          <w:rFonts w:asciiTheme="minorHAnsi" w:hAnsiTheme="minorHAnsi" w:cstheme="minorHAnsi"/>
          <w:color w:val="000000" w:themeColor="text1"/>
          <w:lang w:val="en-GB" w:eastAsia="en-GB"/>
        </w:rPr>
      </w:pPr>
      <w:r>
        <w:rPr>
          <w:rFonts w:asciiTheme="minorHAnsi" w:hAnsiTheme="minorHAnsi" w:cstheme="minorHAnsi"/>
          <w:color w:val="000000" w:themeColor="text1"/>
          <w:lang w:val="en-GB" w:eastAsia="en-GB"/>
        </w:rPr>
        <w:t>Cervical Smears</w:t>
      </w:r>
    </w:p>
    <w:p w14:paraId="0B7BC396" w14:textId="057ED7EB" w:rsidR="00A22764" w:rsidRDefault="00A22764" w:rsidP="00A22764">
      <w:pPr>
        <w:pStyle w:val="Heading1"/>
        <w:rPr>
          <w:rFonts w:ascii="Lato" w:hAnsi="Lato"/>
          <w:color w:val="auto"/>
          <w:sz w:val="28"/>
          <w:szCs w:val="28"/>
          <w:lang w:val="en-GB" w:eastAsia="en-GB"/>
        </w:rPr>
      </w:pPr>
      <w:r w:rsidRPr="00A22764">
        <w:rPr>
          <w:rFonts w:ascii="Lato" w:hAnsi="Lato"/>
          <w:color w:val="auto"/>
          <w:sz w:val="28"/>
          <w:szCs w:val="28"/>
          <w:lang w:val="en-GB" w:eastAsia="en-GB"/>
        </w:rPr>
        <w:t>Vaginal Swabs</w:t>
      </w:r>
    </w:p>
    <w:p w14:paraId="1170EAE8" w14:textId="04B045C4" w:rsidR="00A22764" w:rsidRPr="00A22764" w:rsidRDefault="00A22764" w:rsidP="00A22764">
      <w:pPr>
        <w:pStyle w:val="Heading1"/>
        <w:rPr>
          <w:rFonts w:ascii="Lato" w:hAnsi="Lato"/>
          <w:color w:val="auto"/>
          <w:sz w:val="28"/>
          <w:szCs w:val="28"/>
          <w:lang w:val="en-GB" w:eastAsia="en-GB"/>
        </w:rPr>
      </w:pPr>
      <w:r w:rsidRPr="00A22764">
        <w:rPr>
          <w:rFonts w:ascii="Lato" w:hAnsi="Lato"/>
          <w:color w:val="auto"/>
          <w:sz w:val="28"/>
          <w:szCs w:val="28"/>
          <w:lang w:val="en-GB" w:eastAsia="en-GB"/>
        </w:rPr>
        <w:t xml:space="preserve">Spirometry </w:t>
      </w:r>
    </w:p>
    <w:p w14:paraId="74A37E85" w14:textId="77777777" w:rsidR="00A22764" w:rsidRPr="00A22764" w:rsidRDefault="00A22764" w:rsidP="00A22764">
      <w:pPr>
        <w:rPr>
          <w:lang w:val="en-GB" w:eastAsia="en-GB"/>
        </w:rPr>
      </w:pPr>
    </w:p>
    <w:p w14:paraId="7F0E6B9E" w14:textId="77777777" w:rsidR="00165385" w:rsidRDefault="00165385" w:rsidP="00E600A9">
      <w:pPr>
        <w:rPr>
          <w:rFonts w:ascii="Lato" w:hAnsi="Lato" w:cs="Arial"/>
          <w:b/>
          <w:bCs/>
          <w:sz w:val="28"/>
          <w:szCs w:val="28"/>
          <w:shd w:val="clear" w:color="auto" w:fill="FFFFFF"/>
        </w:rPr>
      </w:pPr>
    </w:p>
    <w:p w14:paraId="242850B2" w14:textId="77777777" w:rsidR="00165385" w:rsidRDefault="00165385" w:rsidP="00E600A9">
      <w:pPr>
        <w:rPr>
          <w:rFonts w:ascii="Lato" w:hAnsi="Lato" w:cs="Arial"/>
          <w:b/>
          <w:bCs/>
          <w:sz w:val="28"/>
          <w:szCs w:val="28"/>
          <w:shd w:val="clear" w:color="auto" w:fill="FFFFFF"/>
        </w:rPr>
      </w:pPr>
    </w:p>
    <w:p w14:paraId="2AF75CFB" w14:textId="77777777" w:rsidR="00165385" w:rsidRDefault="00165385" w:rsidP="00E600A9">
      <w:pPr>
        <w:rPr>
          <w:rFonts w:ascii="Lato" w:hAnsi="Lato" w:cs="Arial"/>
          <w:b/>
          <w:bCs/>
          <w:sz w:val="28"/>
          <w:szCs w:val="28"/>
          <w:shd w:val="clear" w:color="auto" w:fill="FFFFFF"/>
        </w:rPr>
      </w:pPr>
    </w:p>
    <w:p w14:paraId="751CBDCB" w14:textId="77777777" w:rsidR="00165385" w:rsidRDefault="00165385" w:rsidP="00E600A9">
      <w:pPr>
        <w:rPr>
          <w:rFonts w:ascii="Lato" w:hAnsi="Lato" w:cs="Arial"/>
          <w:b/>
          <w:bCs/>
          <w:sz w:val="28"/>
          <w:szCs w:val="28"/>
          <w:shd w:val="clear" w:color="auto" w:fill="FFFFFF"/>
        </w:rPr>
      </w:pPr>
    </w:p>
    <w:p w14:paraId="19DB8110" w14:textId="77777777" w:rsidR="00165385" w:rsidRDefault="00165385" w:rsidP="00E600A9">
      <w:pPr>
        <w:rPr>
          <w:rFonts w:ascii="Lato" w:hAnsi="Lato" w:cs="Arial"/>
          <w:b/>
          <w:bCs/>
          <w:sz w:val="28"/>
          <w:szCs w:val="28"/>
          <w:shd w:val="clear" w:color="auto" w:fill="FFFFFF"/>
        </w:rPr>
      </w:pPr>
    </w:p>
    <w:p w14:paraId="480A649D" w14:textId="77777777" w:rsidR="00165385" w:rsidRDefault="00165385" w:rsidP="00E600A9">
      <w:pPr>
        <w:rPr>
          <w:rFonts w:ascii="Lato" w:hAnsi="Lato" w:cs="Arial"/>
          <w:b/>
          <w:bCs/>
          <w:sz w:val="28"/>
          <w:szCs w:val="28"/>
          <w:shd w:val="clear" w:color="auto" w:fill="FFFFFF"/>
        </w:rPr>
      </w:pPr>
    </w:p>
    <w:p w14:paraId="37CC8E16" w14:textId="77777777" w:rsidR="00165385" w:rsidRDefault="00165385" w:rsidP="00E600A9">
      <w:pPr>
        <w:rPr>
          <w:rFonts w:ascii="Lato" w:hAnsi="Lato" w:cs="Arial"/>
          <w:b/>
          <w:bCs/>
          <w:sz w:val="28"/>
          <w:szCs w:val="28"/>
          <w:shd w:val="clear" w:color="auto" w:fill="FFFFFF"/>
        </w:rPr>
      </w:pPr>
    </w:p>
    <w:p w14:paraId="1D723B1D" w14:textId="77777777" w:rsidR="00165385" w:rsidRDefault="00165385" w:rsidP="00E600A9">
      <w:pPr>
        <w:rPr>
          <w:rFonts w:ascii="Lato" w:hAnsi="Lato" w:cs="Arial"/>
          <w:b/>
          <w:bCs/>
          <w:sz w:val="28"/>
          <w:szCs w:val="28"/>
          <w:shd w:val="clear" w:color="auto" w:fill="FFFFFF"/>
        </w:rPr>
      </w:pPr>
    </w:p>
    <w:p w14:paraId="70CA5952" w14:textId="77777777" w:rsidR="00165385" w:rsidRDefault="00165385" w:rsidP="00E600A9">
      <w:pPr>
        <w:rPr>
          <w:rFonts w:ascii="Lato" w:hAnsi="Lato" w:cs="Arial"/>
          <w:b/>
          <w:bCs/>
          <w:sz w:val="28"/>
          <w:szCs w:val="28"/>
          <w:shd w:val="clear" w:color="auto" w:fill="FFFFFF"/>
        </w:rPr>
      </w:pPr>
    </w:p>
    <w:p w14:paraId="0B8B8218" w14:textId="77777777" w:rsidR="00165385" w:rsidRDefault="00165385" w:rsidP="00E600A9">
      <w:pPr>
        <w:rPr>
          <w:rFonts w:ascii="Lato" w:hAnsi="Lato" w:cs="Arial"/>
          <w:b/>
          <w:bCs/>
          <w:sz w:val="28"/>
          <w:szCs w:val="28"/>
          <w:shd w:val="clear" w:color="auto" w:fill="FFFFFF"/>
        </w:rPr>
      </w:pPr>
    </w:p>
    <w:p w14:paraId="6877A196" w14:textId="77777777" w:rsidR="00165385" w:rsidRDefault="00165385" w:rsidP="00E600A9">
      <w:pPr>
        <w:rPr>
          <w:rFonts w:ascii="Lato" w:hAnsi="Lato" w:cs="Arial"/>
          <w:b/>
          <w:bCs/>
          <w:sz w:val="28"/>
          <w:szCs w:val="28"/>
          <w:shd w:val="clear" w:color="auto" w:fill="FFFFFF"/>
        </w:rPr>
      </w:pPr>
    </w:p>
    <w:p w14:paraId="2CC9EBB3" w14:textId="77777777" w:rsidR="00165385" w:rsidRDefault="00165385" w:rsidP="00E600A9">
      <w:pPr>
        <w:rPr>
          <w:rFonts w:ascii="Lato" w:hAnsi="Lato" w:cs="Arial"/>
          <w:b/>
          <w:bCs/>
          <w:sz w:val="28"/>
          <w:szCs w:val="28"/>
          <w:shd w:val="clear" w:color="auto" w:fill="FFFFFF"/>
        </w:rPr>
      </w:pPr>
    </w:p>
    <w:p w14:paraId="6E7E5170" w14:textId="77777777" w:rsidR="00165385" w:rsidRDefault="00165385" w:rsidP="00E600A9">
      <w:pPr>
        <w:rPr>
          <w:rFonts w:ascii="Lato" w:hAnsi="Lato" w:cs="Arial"/>
          <w:b/>
          <w:bCs/>
          <w:sz w:val="28"/>
          <w:szCs w:val="28"/>
          <w:shd w:val="clear" w:color="auto" w:fill="FFFFFF"/>
        </w:rPr>
      </w:pPr>
    </w:p>
    <w:p w14:paraId="51524D18" w14:textId="77777777" w:rsidR="00165385" w:rsidRDefault="00165385" w:rsidP="00E600A9">
      <w:pPr>
        <w:rPr>
          <w:rFonts w:ascii="Lato" w:hAnsi="Lato" w:cs="Arial"/>
          <w:b/>
          <w:bCs/>
          <w:sz w:val="28"/>
          <w:szCs w:val="28"/>
          <w:shd w:val="clear" w:color="auto" w:fill="FFFFFF"/>
        </w:rPr>
      </w:pPr>
    </w:p>
    <w:p w14:paraId="70DB1A7B" w14:textId="77777777" w:rsidR="00165385" w:rsidRDefault="00165385" w:rsidP="00E600A9">
      <w:pPr>
        <w:rPr>
          <w:rFonts w:ascii="Lato" w:hAnsi="Lato" w:cs="Arial"/>
          <w:b/>
          <w:bCs/>
          <w:sz w:val="28"/>
          <w:szCs w:val="28"/>
          <w:shd w:val="clear" w:color="auto" w:fill="FFFFFF"/>
        </w:rPr>
      </w:pPr>
    </w:p>
    <w:p w14:paraId="695217D7" w14:textId="3C14731F" w:rsidR="00E600A9" w:rsidRPr="000105A7" w:rsidRDefault="00E600A9" w:rsidP="00E600A9">
      <w:pPr>
        <w:rPr>
          <w:rFonts w:ascii="Lato" w:hAnsi="Lato" w:cs="Arial"/>
          <w:b/>
          <w:bCs/>
          <w:sz w:val="28"/>
          <w:szCs w:val="28"/>
          <w:shd w:val="clear" w:color="auto" w:fill="FFFFFF"/>
        </w:rPr>
      </w:pPr>
      <w:r w:rsidRPr="000105A7">
        <w:rPr>
          <w:rFonts w:ascii="Lato" w:hAnsi="Lato" w:cs="Arial"/>
          <w:b/>
          <w:bCs/>
          <w:sz w:val="28"/>
          <w:szCs w:val="28"/>
          <w:shd w:val="clear" w:color="auto" w:fill="FFFFFF"/>
        </w:rPr>
        <w:t>Diagram of the process of Total Triage</w:t>
      </w:r>
    </w:p>
    <w:p w14:paraId="3EF5840A" w14:textId="4306720C" w:rsidR="00E10CCD" w:rsidRPr="00E600A9" w:rsidRDefault="00E10CCD" w:rsidP="00E600A9">
      <w:pPr>
        <w:rPr>
          <w:rFonts w:ascii="Lato" w:hAnsi="Lato" w:cs="Arial"/>
          <w:color w:val="202A30"/>
          <w:sz w:val="28"/>
          <w:szCs w:val="28"/>
          <w:shd w:val="clear" w:color="auto" w:fill="FFFFFF"/>
        </w:rPr>
      </w:pPr>
      <w:r>
        <w:rPr>
          <w:noProof/>
        </w:rPr>
        <w:drawing>
          <wp:inline distT="0" distB="0" distL="0" distR="0" wp14:anchorId="5200B71D" wp14:editId="3CD9B7F4">
            <wp:extent cx="5943600" cy="27934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93492"/>
                    </a:xfrm>
                    <a:prstGeom prst="rect">
                      <a:avLst/>
                    </a:prstGeom>
                    <a:noFill/>
                    <a:ln>
                      <a:noFill/>
                    </a:ln>
                  </pic:spPr>
                </pic:pic>
              </a:graphicData>
            </a:graphic>
          </wp:inline>
        </w:drawing>
      </w:r>
    </w:p>
    <w:sectPr w:rsidR="00E10CCD" w:rsidRPr="00E60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B30BD4"/>
    <w:multiLevelType w:val="multilevel"/>
    <w:tmpl w:val="0CF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7F3969"/>
    <w:multiLevelType w:val="hybridMultilevel"/>
    <w:tmpl w:val="870C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A0643CC"/>
    <w:multiLevelType w:val="multilevel"/>
    <w:tmpl w:val="5E0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E96843"/>
    <w:multiLevelType w:val="multilevel"/>
    <w:tmpl w:val="325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B1D08"/>
    <w:multiLevelType w:val="multilevel"/>
    <w:tmpl w:val="0BA0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02646973">
    <w:abstractNumId w:val="21"/>
  </w:num>
  <w:num w:numId="2" w16cid:durableId="1828011316">
    <w:abstractNumId w:val="12"/>
  </w:num>
  <w:num w:numId="3" w16cid:durableId="251669111">
    <w:abstractNumId w:val="10"/>
  </w:num>
  <w:num w:numId="4" w16cid:durableId="1722245261">
    <w:abstractNumId w:val="25"/>
  </w:num>
  <w:num w:numId="5" w16cid:durableId="626664699">
    <w:abstractNumId w:val="13"/>
  </w:num>
  <w:num w:numId="6" w16cid:durableId="1544781820">
    <w:abstractNumId w:val="18"/>
  </w:num>
  <w:num w:numId="7" w16cid:durableId="1421289830">
    <w:abstractNumId w:val="20"/>
  </w:num>
  <w:num w:numId="8" w16cid:durableId="1675494476">
    <w:abstractNumId w:val="9"/>
  </w:num>
  <w:num w:numId="9" w16cid:durableId="1130048070">
    <w:abstractNumId w:val="7"/>
  </w:num>
  <w:num w:numId="10" w16cid:durableId="452797000">
    <w:abstractNumId w:val="6"/>
  </w:num>
  <w:num w:numId="11" w16cid:durableId="1994479561">
    <w:abstractNumId w:val="5"/>
  </w:num>
  <w:num w:numId="12" w16cid:durableId="261887783">
    <w:abstractNumId w:val="4"/>
  </w:num>
  <w:num w:numId="13" w16cid:durableId="1005404400">
    <w:abstractNumId w:val="8"/>
  </w:num>
  <w:num w:numId="14" w16cid:durableId="369652209">
    <w:abstractNumId w:val="3"/>
  </w:num>
  <w:num w:numId="15" w16cid:durableId="1696342780">
    <w:abstractNumId w:val="2"/>
  </w:num>
  <w:num w:numId="16" w16cid:durableId="1072968403">
    <w:abstractNumId w:val="1"/>
  </w:num>
  <w:num w:numId="17" w16cid:durableId="916749919">
    <w:abstractNumId w:val="0"/>
  </w:num>
  <w:num w:numId="18" w16cid:durableId="1524783440">
    <w:abstractNumId w:val="14"/>
  </w:num>
  <w:num w:numId="19" w16cid:durableId="605037171">
    <w:abstractNumId w:val="15"/>
  </w:num>
  <w:num w:numId="20" w16cid:durableId="17434768">
    <w:abstractNumId w:val="22"/>
  </w:num>
  <w:num w:numId="21" w16cid:durableId="1958490434">
    <w:abstractNumId w:val="19"/>
  </w:num>
  <w:num w:numId="22" w16cid:durableId="1434668365">
    <w:abstractNumId w:val="11"/>
  </w:num>
  <w:num w:numId="23" w16cid:durableId="1937901035">
    <w:abstractNumId w:val="27"/>
  </w:num>
  <w:num w:numId="24" w16cid:durableId="1914002521">
    <w:abstractNumId w:val="23"/>
  </w:num>
  <w:num w:numId="25" w16cid:durableId="344599499">
    <w:abstractNumId w:val="26"/>
  </w:num>
  <w:num w:numId="26" w16cid:durableId="848562460">
    <w:abstractNumId w:val="24"/>
  </w:num>
  <w:num w:numId="27" w16cid:durableId="733747536">
    <w:abstractNumId w:val="17"/>
  </w:num>
  <w:num w:numId="28" w16cid:durableId="106510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A5"/>
    <w:rsid w:val="000105A7"/>
    <w:rsid w:val="00140441"/>
    <w:rsid w:val="00165385"/>
    <w:rsid w:val="003C6F12"/>
    <w:rsid w:val="003E45FE"/>
    <w:rsid w:val="004868F2"/>
    <w:rsid w:val="00645252"/>
    <w:rsid w:val="00650849"/>
    <w:rsid w:val="006D3D74"/>
    <w:rsid w:val="007F16A5"/>
    <w:rsid w:val="009A0A07"/>
    <w:rsid w:val="00A22764"/>
    <w:rsid w:val="00A9204E"/>
    <w:rsid w:val="00AC3881"/>
    <w:rsid w:val="00AC6FCF"/>
    <w:rsid w:val="00AE7974"/>
    <w:rsid w:val="00B376DB"/>
    <w:rsid w:val="00CB2BCC"/>
    <w:rsid w:val="00D4209A"/>
    <w:rsid w:val="00E10CCD"/>
    <w:rsid w:val="00E6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3943"/>
  <w15:chartTrackingRefBased/>
  <w15:docId w15:val="{FD6C5F65-EE7F-4C34-930B-563789D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E10CCD"/>
  </w:style>
  <w:style w:type="paragraph" w:styleId="Heading1">
    <w:name w:val="heading 1"/>
    <w:basedOn w:val="Normal"/>
    <w:next w:val="Normal"/>
    <w:link w:val="Heading1Char"/>
    <w:uiPriority w:val="9"/>
    <w:qFormat/>
    <w:rsid w:val="00E10CCD"/>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CD"/>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rsid w:val="007F16A5"/>
  </w:style>
  <w:style w:type="paragraph" w:styleId="NormalWeb">
    <w:name w:val="Normal (Web)"/>
    <w:basedOn w:val="Normal"/>
    <w:uiPriority w:val="99"/>
    <w:unhideWhenUsed/>
    <w:rsid w:val="003C6F12"/>
    <w:pPr>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unhideWhenUsed/>
    <w:qFormat/>
    <w:rsid w:val="00E6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4076">
      <w:bodyDiv w:val="1"/>
      <w:marLeft w:val="0"/>
      <w:marRight w:val="0"/>
      <w:marTop w:val="0"/>
      <w:marBottom w:val="0"/>
      <w:divBdr>
        <w:top w:val="none" w:sz="0" w:space="0" w:color="auto"/>
        <w:left w:val="none" w:sz="0" w:space="0" w:color="auto"/>
        <w:bottom w:val="none" w:sz="0" w:space="0" w:color="auto"/>
        <w:right w:val="none" w:sz="0" w:space="0" w:color="auto"/>
      </w:divBdr>
      <w:divsChild>
        <w:div w:id="413160868">
          <w:marLeft w:val="0"/>
          <w:marRight w:val="0"/>
          <w:marTop w:val="0"/>
          <w:marBottom w:val="450"/>
          <w:divBdr>
            <w:top w:val="none" w:sz="0" w:space="0" w:color="auto"/>
            <w:left w:val="none" w:sz="0" w:space="0" w:color="auto"/>
            <w:bottom w:val="none" w:sz="0" w:space="0" w:color="auto"/>
            <w:right w:val="none" w:sz="0" w:space="0" w:color="auto"/>
          </w:divBdr>
        </w:div>
        <w:div w:id="64425366">
          <w:marLeft w:val="0"/>
          <w:marRight w:val="0"/>
          <w:marTop w:val="0"/>
          <w:marBottom w:val="450"/>
          <w:divBdr>
            <w:top w:val="none" w:sz="0" w:space="0" w:color="auto"/>
            <w:left w:val="none" w:sz="0" w:space="0" w:color="auto"/>
            <w:bottom w:val="none" w:sz="0" w:space="0" w:color="auto"/>
            <w:right w:val="none" w:sz="0" w:space="0" w:color="auto"/>
          </w:divBdr>
          <w:divsChild>
            <w:div w:id="198856906">
              <w:marLeft w:val="0"/>
              <w:marRight w:val="0"/>
              <w:marTop w:val="0"/>
              <w:marBottom w:val="0"/>
              <w:divBdr>
                <w:top w:val="none" w:sz="0" w:space="0" w:color="auto"/>
                <w:left w:val="none" w:sz="0" w:space="0" w:color="auto"/>
                <w:bottom w:val="none" w:sz="0" w:space="0" w:color="auto"/>
                <w:right w:val="none" w:sz="0" w:space="0" w:color="auto"/>
              </w:divBdr>
            </w:div>
          </w:divsChild>
        </w:div>
        <w:div w:id="931013345">
          <w:marLeft w:val="0"/>
          <w:marRight w:val="0"/>
          <w:marTop w:val="0"/>
          <w:marBottom w:val="0"/>
          <w:divBdr>
            <w:top w:val="none" w:sz="0" w:space="0" w:color="auto"/>
            <w:left w:val="none" w:sz="0" w:space="0" w:color="auto"/>
            <w:bottom w:val="none" w:sz="0" w:space="0" w:color="auto"/>
            <w:right w:val="none" w:sz="0" w:space="0" w:color="auto"/>
          </w:divBdr>
        </w:div>
      </w:divsChild>
    </w:div>
    <w:div w:id="587808150">
      <w:bodyDiv w:val="1"/>
      <w:marLeft w:val="0"/>
      <w:marRight w:val="0"/>
      <w:marTop w:val="0"/>
      <w:marBottom w:val="0"/>
      <w:divBdr>
        <w:top w:val="none" w:sz="0" w:space="0" w:color="auto"/>
        <w:left w:val="none" w:sz="0" w:space="0" w:color="auto"/>
        <w:bottom w:val="none" w:sz="0" w:space="0" w:color="auto"/>
        <w:right w:val="none" w:sz="0" w:space="0" w:color="auto"/>
      </w:divBdr>
    </w:div>
    <w:div w:id="887061359">
      <w:bodyDiv w:val="1"/>
      <w:marLeft w:val="0"/>
      <w:marRight w:val="0"/>
      <w:marTop w:val="0"/>
      <w:marBottom w:val="0"/>
      <w:divBdr>
        <w:top w:val="none" w:sz="0" w:space="0" w:color="auto"/>
        <w:left w:val="none" w:sz="0" w:space="0" w:color="auto"/>
        <w:bottom w:val="none" w:sz="0" w:space="0" w:color="auto"/>
        <w:right w:val="none" w:sz="0" w:space="0" w:color="auto"/>
      </w:divBdr>
    </w:div>
    <w:div w:id="962273204">
      <w:bodyDiv w:val="1"/>
      <w:marLeft w:val="0"/>
      <w:marRight w:val="0"/>
      <w:marTop w:val="0"/>
      <w:marBottom w:val="0"/>
      <w:divBdr>
        <w:top w:val="none" w:sz="0" w:space="0" w:color="auto"/>
        <w:left w:val="none" w:sz="0" w:space="0" w:color="auto"/>
        <w:bottom w:val="none" w:sz="0" w:space="0" w:color="auto"/>
        <w:right w:val="none" w:sz="0" w:space="0" w:color="auto"/>
      </w:divBdr>
    </w:div>
    <w:div w:id="1191600896">
      <w:bodyDiv w:val="1"/>
      <w:marLeft w:val="0"/>
      <w:marRight w:val="0"/>
      <w:marTop w:val="0"/>
      <w:marBottom w:val="0"/>
      <w:divBdr>
        <w:top w:val="none" w:sz="0" w:space="0" w:color="auto"/>
        <w:left w:val="none" w:sz="0" w:space="0" w:color="auto"/>
        <w:bottom w:val="none" w:sz="0" w:space="0" w:color="auto"/>
        <w:right w:val="none" w:sz="0" w:space="0" w:color="auto"/>
      </w:divBdr>
    </w:div>
    <w:div w:id="1267154516">
      <w:bodyDiv w:val="1"/>
      <w:marLeft w:val="0"/>
      <w:marRight w:val="0"/>
      <w:marTop w:val="0"/>
      <w:marBottom w:val="0"/>
      <w:divBdr>
        <w:top w:val="none" w:sz="0" w:space="0" w:color="auto"/>
        <w:left w:val="none" w:sz="0" w:space="0" w:color="auto"/>
        <w:bottom w:val="none" w:sz="0" w:space="0" w:color="auto"/>
        <w:right w:val="none" w:sz="0" w:space="0" w:color="auto"/>
      </w:divBdr>
    </w:div>
    <w:div w:id="1351949054">
      <w:bodyDiv w:val="1"/>
      <w:marLeft w:val="0"/>
      <w:marRight w:val="0"/>
      <w:marTop w:val="0"/>
      <w:marBottom w:val="0"/>
      <w:divBdr>
        <w:top w:val="none" w:sz="0" w:space="0" w:color="auto"/>
        <w:left w:val="none" w:sz="0" w:space="0" w:color="auto"/>
        <w:bottom w:val="none" w:sz="0" w:space="0" w:color="auto"/>
        <w:right w:val="none" w:sz="0" w:space="0" w:color="auto"/>
      </w:divBdr>
    </w:div>
    <w:div w:id="1682079421">
      <w:bodyDiv w:val="1"/>
      <w:marLeft w:val="0"/>
      <w:marRight w:val="0"/>
      <w:marTop w:val="0"/>
      <w:marBottom w:val="0"/>
      <w:divBdr>
        <w:top w:val="none" w:sz="0" w:space="0" w:color="auto"/>
        <w:left w:val="none" w:sz="0" w:space="0" w:color="auto"/>
        <w:bottom w:val="none" w:sz="0" w:space="0" w:color="auto"/>
        <w:right w:val="none" w:sz="0" w:space="0" w:color="auto"/>
      </w:divBdr>
      <w:divsChild>
        <w:div w:id="531109806">
          <w:marLeft w:val="967"/>
          <w:marRight w:val="0"/>
          <w:marTop w:val="0"/>
          <w:marBottom w:val="0"/>
          <w:divBdr>
            <w:top w:val="none" w:sz="0" w:space="0" w:color="auto"/>
            <w:left w:val="none" w:sz="0" w:space="0" w:color="auto"/>
            <w:bottom w:val="none" w:sz="0" w:space="0" w:color="auto"/>
            <w:right w:val="none" w:sz="0" w:space="0" w:color="auto"/>
          </w:divBdr>
        </w:div>
        <w:div w:id="470949996">
          <w:marLeft w:val="967"/>
          <w:marRight w:val="0"/>
          <w:marTop w:val="0"/>
          <w:marBottom w:val="0"/>
          <w:divBdr>
            <w:top w:val="none" w:sz="0" w:space="0" w:color="auto"/>
            <w:left w:val="none" w:sz="0" w:space="0" w:color="auto"/>
            <w:bottom w:val="none" w:sz="0" w:space="0" w:color="auto"/>
            <w:right w:val="none" w:sz="0" w:space="0" w:color="auto"/>
          </w:divBdr>
        </w:div>
      </w:divsChild>
    </w:div>
    <w:div w:id="20589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j.com/content/377/bmj.o1581.ful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AppData\Local\Microsoft\Office\16.0\DTS\en-GB%7b42107AE2-9AC4-4509-B614-0A6D3526FC9C%7d\%7b418E1C98-84DB-40F3-8A3D-E58F888E7D7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{418E1C98-84DB-40F3-8A3D-E58F888E7D70}tf02786999_win32</Template>
  <TotalTime>0</TotalTime>
  <Pages>5</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Green</dc:creator>
  <cp:keywords/>
  <dc:description/>
  <cp:lastModifiedBy>MCKEOWN, Kim (THE BROOK HEALTH CENTRE)</cp:lastModifiedBy>
  <cp:revision>2</cp:revision>
  <dcterms:created xsi:type="dcterms:W3CDTF">2024-05-13T13:39:00Z</dcterms:created>
  <dcterms:modified xsi:type="dcterms:W3CDTF">2024-05-13T13:39:00Z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